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00" w:rsidRPr="00867D3F" w:rsidRDefault="00C84D00" w:rsidP="00C84D00">
      <w:pPr>
        <w:spacing w:before="120"/>
        <w:jc w:val="center"/>
        <w:rPr>
          <w:b/>
        </w:rPr>
      </w:pPr>
      <w:r w:rsidRPr="00867D3F">
        <w:rPr>
          <w:b/>
        </w:rPr>
        <w:t>TANTÁRGYI TEMATIKA</w:t>
      </w:r>
    </w:p>
    <w:p w:rsidR="00C84D00" w:rsidRPr="00867D3F" w:rsidRDefault="00C84D00" w:rsidP="00C84D00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84D00" w:rsidRPr="00867D3F" w:rsidTr="005A03F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Tantárgy neve:</w:t>
            </w:r>
          </w:p>
          <w:p w:rsidR="00C84D00" w:rsidRPr="006A7C61" w:rsidRDefault="006A7C61" w:rsidP="005A03F6">
            <w:pPr>
              <w:spacing w:after="0" w:line="240" w:lineRule="auto"/>
              <w:rPr>
                <w:b/>
              </w:rPr>
            </w:pPr>
            <w:r w:rsidRPr="006A7C61">
              <w:rPr>
                <w:b/>
              </w:rPr>
              <w:t>Filmszerkesztés, editálás</w:t>
            </w:r>
            <w:r w:rsidRPr="006A7C6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</w:pPr>
            <w:r w:rsidRPr="00867D3F">
              <w:rPr>
                <w:b/>
              </w:rPr>
              <w:t xml:space="preserve">Tantárgy </w:t>
            </w:r>
            <w:proofErr w:type="spellStart"/>
            <w:r w:rsidRPr="00867D3F">
              <w:rPr>
                <w:b/>
              </w:rPr>
              <w:t>Neptun</w:t>
            </w:r>
            <w:proofErr w:type="spellEnd"/>
            <w:r w:rsidRPr="00867D3F">
              <w:rPr>
                <w:b/>
              </w:rPr>
              <w:t xml:space="preserve"> kódja:</w:t>
            </w:r>
            <w:r w:rsidRPr="00867D3F">
              <w:t xml:space="preserve"> BTKVAN</w:t>
            </w:r>
            <w:r w:rsidR="006A7C61">
              <w:t>1</w:t>
            </w:r>
            <w:r w:rsidR="008F1FCF">
              <w:t>0</w:t>
            </w:r>
            <w:r w:rsidR="006A7C61">
              <w:t>9</w:t>
            </w:r>
          </w:p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Tárgyfelelős intézet:</w:t>
            </w:r>
            <w:r w:rsidRPr="00867D3F">
              <w:t xml:space="preserve"> AFTI</w:t>
            </w:r>
          </w:p>
        </w:tc>
      </w:tr>
      <w:tr w:rsidR="00C84D00" w:rsidRPr="00867D3F" w:rsidTr="005A03F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Tantárgyelem:</w:t>
            </w:r>
            <w:r w:rsidRPr="00867D3F">
              <w:t xml:space="preserve"> kötelező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Tárgyfelelős:</w:t>
            </w:r>
            <w:r w:rsidRPr="00867D3F">
              <w:t xml:space="preserve"> </w:t>
            </w:r>
            <w:r w:rsidR="006125B5" w:rsidRPr="00867D3F">
              <w:t>Dr. R. Nagy József egyetemi docens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Közreműködő oktató(k):</w:t>
            </w:r>
            <w:r w:rsidRPr="00867D3F">
              <w:t xml:space="preserve"> </w:t>
            </w:r>
          </w:p>
        </w:tc>
      </w:tr>
      <w:tr w:rsidR="00C84D00" w:rsidRPr="00867D3F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 xml:space="preserve">Javasolt félév: </w:t>
            </w:r>
            <w:r w:rsidR="005333DF" w:rsidRPr="00867D3F"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Előfeltétel:</w:t>
            </w:r>
            <w:r w:rsidRPr="00867D3F">
              <w:t xml:space="preserve"> </w:t>
            </w:r>
          </w:p>
        </w:tc>
      </w:tr>
      <w:tr w:rsidR="00C84D00" w:rsidRPr="00867D3F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Óraszám/hét:</w:t>
            </w:r>
            <w:r w:rsidRPr="00867D3F">
              <w:t xml:space="preserve"> </w:t>
            </w:r>
            <w:r w:rsidR="006A7C61">
              <w:t>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FD7870">
            <w:pPr>
              <w:spacing w:after="0" w:line="240" w:lineRule="auto"/>
            </w:pPr>
            <w:r w:rsidRPr="00867D3F">
              <w:rPr>
                <w:b/>
              </w:rPr>
              <w:t xml:space="preserve">Számonkérés módja: </w:t>
            </w:r>
            <w:r w:rsidR="00FD7870" w:rsidRPr="00867D3F">
              <w:t xml:space="preserve">aláírás, </w:t>
            </w:r>
            <w:proofErr w:type="spellStart"/>
            <w:r w:rsidR="00FD7870" w:rsidRPr="00867D3F">
              <w:t>gyj</w:t>
            </w:r>
            <w:proofErr w:type="spellEnd"/>
          </w:p>
        </w:tc>
      </w:tr>
      <w:tr w:rsidR="00C84D00" w:rsidRPr="00867D3F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Kreditpont:</w:t>
            </w:r>
            <w:r w:rsidRPr="00867D3F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C84D00">
            <w:pPr>
              <w:spacing w:after="0" w:line="240" w:lineRule="auto"/>
            </w:pPr>
            <w:r w:rsidRPr="00867D3F">
              <w:rPr>
                <w:b/>
              </w:rPr>
              <w:t>Munkarend:</w:t>
            </w:r>
            <w:r w:rsidRPr="00867D3F">
              <w:t xml:space="preserve"> nappali 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867D3F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Tantárgy feladata és célja:</w:t>
            </w:r>
          </w:p>
          <w:p w:rsidR="006A7C61" w:rsidRDefault="006A7C61" w:rsidP="00867D3F">
            <w:pPr>
              <w:spacing w:after="0" w:line="240" w:lineRule="auto"/>
            </w:pPr>
            <w:r w:rsidRPr="00592B86">
              <w:t xml:space="preserve">A gyakorlati kurzus célja, hogy a hallgatók megismerjék és elsajátítsák a videostúdióban zajló munkát. Önálló és közösen végzett videofilmes feladataik utolsó fázisaként megismerik a szerkesztés és editálás tartalmi és technikai munkafolyamatait. A gyakorlatok során a hallgatók ismereteket szereznek mind a digitális kép-, mind a digitális hangrögzítés és editálás területén. A szemeszter folyamán rögzített videofilmes </w:t>
            </w:r>
            <w:proofErr w:type="spellStart"/>
            <w:r w:rsidRPr="00592B86">
              <w:t>anyagaikból</w:t>
            </w:r>
            <w:proofErr w:type="spellEnd"/>
            <w:r w:rsidRPr="00592B86">
              <w:t xml:space="preserve"> a félév végére nagyközönség előtt bemutatható videofilmet hoznak létre.  Elvárás, hogy a kurzus végére a hallgató legyen képes egy videostúdióban dolgozó stáb munkáját megszervezni, eszközöket előkészíteni, editálási feladatokat a stáb tagjaként ellátni, asszisztensi feladatokat ellátni nem-fikciós videofilmek editálása közben. Ismerje és legyen képes kezelni a videofilmes vágás technikai kellékeit. Tudja fejleszteni együttműködési, konfliktuskezelési és asszertív kommunikációs képességeit a közösen elvégzett munka segítségével.</w:t>
            </w:r>
          </w:p>
          <w:p w:rsidR="00C84D00" w:rsidRPr="00867D3F" w:rsidRDefault="00C84D00" w:rsidP="00867D3F">
            <w:pPr>
              <w:spacing w:after="0" w:line="240" w:lineRule="auto"/>
            </w:pPr>
          </w:p>
          <w:p w:rsidR="00C84D00" w:rsidRPr="00867D3F" w:rsidRDefault="00C84D00" w:rsidP="00867D3F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Fejlesztendő kompetenciák: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tudás:</w:t>
            </w:r>
          </w:p>
          <w:p w:rsidR="001C3BC5" w:rsidRPr="00867D3F" w:rsidRDefault="00867D3F" w:rsidP="00867D3F">
            <w:pPr>
              <w:spacing w:after="0" w:line="240" w:lineRule="auto"/>
            </w:pPr>
            <w:r w:rsidRPr="00867D3F">
              <w:t>A</w:t>
            </w:r>
            <w:r w:rsidR="001C3BC5" w:rsidRPr="00867D3F">
              <w:t xml:space="preserve"> tantárgy elősegíti </w:t>
            </w:r>
          </w:p>
          <w:p w:rsidR="00567791" w:rsidRPr="00867D3F" w:rsidRDefault="00567791" w:rsidP="00867D3F">
            <w:pPr>
              <w:spacing w:after="0" w:line="240" w:lineRule="auto"/>
            </w:pPr>
            <w:r w:rsidRPr="00867D3F">
              <w:t>- az antropológiai tudás gyakorlati alkalmazásá</w:t>
            </w:r>
            <w:r w:rsidR="001C3BC5" w:rsidRPr="00867D3F">
              <w:t xml:space="preserve">hoz kötődő </w:t>
            </w:r>
            <w:r w:rsidRPr="00867D3F">
              <w:t>alapelve</w:t>
            </w:r>
            <w:r w:rsidR="001C3BC5" w:rsidRPr="00867D3F">
              <w:t>k és a</w:t>
            </w:r>
            <w:r w:rsidRPr="00867D3F">
              <w:t xml:space="preserve"> szakma specifikus praxis</w:t>
            </w:r>
            <w:r w:rsidR="001C3BC5" w:rsidRPr="00867D3F">
              <w:t xml:space="preserve"> elsajátítását</w:t>
            </w:r>
          </w:p>
          <w:p w:rsidR="0005249A" w:rsidRPr="00867D3F" w:rsidRDefault="0005249A" w:rsidP="00867D3F">
            <w:pPr>
              <w:spacing w:after="0" w:line="240" w:lineRule="auto"/>
            </w:pPr>
            <w:r w:rsidRPr="00867D3F">
              <w:t>- a kulturális antropológiával szoros kapcsolatban lévő társtudományok fogalmi rendszereinek megismerését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képesség:</w:t>
            </w:r>
          </w:p>
          <w:p w:rsidR="001C3BC5" w:rsidRPr="00867D3F" w:rsidRDefault="00867D3F" w:rsidP="00867D3F">
            <w:pPr>
              <w:spacing w:after="0" w:line="240" w:lineRule="auto"/>
            </w:pPr>
            <w:r w:rsidRPr="00867D3F">
              <w:t>A</w:t>
            </w:r>
            <w:r w:rsidR="001C3BC5" w:rsidRPr="00867D3F">
              <w:t xml:space="preserve"> kurzus hozzájárul azon képesség kialakításához, melynek alapján a hallgató:</w:t>
            </w:r>
          </w:p>
          <w:p w:rsidR="007220C7" w:rsidRPr="00867D3F" w:rsidRDefault="007220C7" w:rsidP="00867D3F">
            <w:pPr>
              <w:spacing w:after="0" w:line="240" w:lineRule="auto"/>
            </w:pPr>
            <w:r w:rsidRPr="00867D3F">
              <w:t>- 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</w:t>
            </w:r>
          </w:p>
          <w:p w:rsidR="00867D3F" w:rsidRPr="00867D3F" w:rsidRDefault="001C3BC5" w:rsidP="00867D3F">
            <w:pPr>
              <w:spacing w:after="0" w:line="240" w:lineRule="auto"/>
            </w:pPr>
            <w:r w:rsidRPr="00867D3F">
              <w:t xml:space="preserve">- képes eligazodni a társadalmi konfliktusok és problémák bonyolult rendszerében, antropológiai ismereteire építve aktívan be tud kapcsolódni a társadalom </w:t>
            </w:r>
            <w:proofErr w:type="spellStart"/>
            <w:r w:rsidRPr="00867D3F">
              <w:t>szocio</w:t>
            </w:r>
            <w:proofErr w:type="spellEnd"/>
            <w:r w:rsidRPr="00867D3F">
              <w:t>-kulturális jelenségeinek, változási tendenciáinak, konfliktusainak feltárását célzó különböző szakterületeken megvalósuló munkálatokba</w:t>
            </w:r>
          </w:p>
          <w:p w:rsidR="00867D3F" w:rsidRPr="00867D3F" w:rsidRDefault="00867D3F" w:rsidP="00867D3F">
            <w:pPr>
              <w:spacing w:after="0" w:line="240" w:lineRule="auto"/>
            </w:pPr>
            <w:r w:rsidRPr="00867D3F">
              <w:t>- a</w:t>
            </w:r>
            <w:r w:rsidRPr="00867D3F">
              <w:t xml:space="preserve"> munkafolyamatokat képes a felkészültségének megfelelő szinten irányítani, eredményesen együttműködik az intézményen belüli és kívüli partnerekkel.</w:t>
            </w:r>
          </w:p>
          <w:p w:rsidR="00C84D00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attitűd:</w:t>
            </w:r>
          </w:p>
          <w:p w:rsidR="00867D3F" w:rsidRPr="00867D3F" w:rsidRDefault="00867D3F" w:rsidP="00867D3F">
            <w:pPr>
              <w:autoSpaceDE w:val="0"/>
              <w:adjustRightInd w:val="0"/>
              <w:spacing w:after="0" w:line="240" w:lineRule="auto"/>
            </w:pPr>
            <w:r w:rsidRPr="00867D3F">
              <w:t>A kulturális antropológia nemzetközileg meghatározott kutatásetikai normáit betartja.</w:t>
            </w:r>
          </w:p>
          <w:p w:rsidR="00867D3F" w:rsidRPr="00867D3F" w:rsidRDefault="00867D3F" w:rsidP="00867D3F">
            <w:pPr>
              <w:autoSpaceDE w:val="0"/>
              <w:adjustRightInd w:val="0"/>
              <w:spacing w:after="0" w:line="240" w:lineRule="auto"/>
            </w:pPr>
            <w:r w:rsidRPr="00867D3F">
              <w:t>A kulturális antropológia területén szerzett tudását és jártasságát önállóan, folyamatosan bővíti és mélyíti.</w:t>
            </w:r>
          </w:p>
          <w:p w:rsidR="001C3BC5" w:rsidRPr="00867D3F" w:rsidRDefault="00C84D00" w:rsidP="00867D3F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autonómia és felelősség:</w:t>
            </w:r>
          </w:p>
          <w:p w:rsidR="00867D3F" w:rsidRPr="00867D3F" w:rsidRDefault="00867D3F" w:rsidP="00867D3F">
            <w:pPr>
              <w:spacing w:after="0" w:line="240" w:lineRule="auto"/>
            </w:pPr>
            <w:r w:rsidRPr="00867D3F">
              <w:t>Tevékenységének szerves részeként reflektál saját személyiségére, ennek a kutatás szempontjából szerepet játszó következményeire, valamint társadalmi és kulturális beágyazottságára, továbbá kalkulál szakmai, munkahelyi, intézményi érdekei és a tanulmányozott közösség érdekei közötti esetleges eltérésekkel.</w:t>
            </w:r>
          </w:p>
          <w:p w:rsidR="001C3BC5" w:rsidRPr="00867D3F" w:rsidRDefault="001C3BC5" w:rsidP="00867D3F">
            <w:pPr>
              <w:spacing w:after="0" w:line="240" w:lineRule="auto"/>
            </w:pPr>
            <w:r w:rsidRPr="00867D3F"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C84D00" w:rsidRPr="00867D3F" w:rsidRDefault="00C84D00" w:rsidP="00867D3F">
            <w:pPr>
              <w:spacing w:after="0" w:line="240" w:lineRule="auto"/>
            </w:pP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</w:pPr>
            <w:r w:rsidRPr="00867D3F">
              <w:rPr>
                <w:b/>
              </w:rPr>
              <w:t>Tantárgy tematikus leírása:</w:t>
            </w:r>
          </w:p>
        </w:tc>
      </w:tr>
      <w:tr w:rsidR="00CD72FF" w:rsidRPr="00867D3F" w:rsidTr="006A104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FF" w:rsidRPr="00867D3F" w:rsidRDefault="007220C7" w:rsidP="005A03F6">
            <w:pPr>
              <w:spacing w:after="0" w:line="240" w:lineRule="auto"/>
              <w:rPr>
                <w:b/>
                <w:i/>
              </w:rPr>
            </w:pPr>
            <w:r w:rsidRPr="00867D3F">
              <w:rPr>
                <w:b/>
                <w:i/>
              </w:rPr>
              <w:t>Gyakorlat</w:t>
            </w:r>
            <w:r w:rsidR="00CD72FF" w:rsidRPr="00867D3F">
              <w:rPr>
                <w:b/>
                <w:i/>
              </w:rPr>
              <w:t>: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>A szerkesztő eszközök és módszerek kiválasztása.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>A szerkesztő eszközök és módszerek kiválasztása.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 xml:space="preserve">Bejátszás, importálás. 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lastRenderedPageBreak/>
              <w:t>A digitális és az analóg forrásanyag kezelése.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>A forrás rendezése, előválogatása.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>Elővágás.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>Be- és kimeneti pontok.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92B86">
              <w:rPr>
                <w:rFonts w:ascii="Times New Roman" w:hAnsi="Times New Roman" w:cs="Times New Roman"/>
              </w:rPr>
              <w:t>Inzertálás</w:t>
            </w:r>
            <w:proofErr w:type="spellEnd"/>
            <w:r w:rsidRPr="00592B86">
              <w:rPr>
                <w:rFonts w:ascii="Times New Roman" w:hAnsi="Times New Roman" w:cs="Times New Roman"/>
              </w:rPr>
              <w:t>. Feliratozás.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>A vágás eszközkészlete.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 xml:space="preserve">Képjavító eljárások. 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>Effektek.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>A film hangja, beállítása, javítása. Többcsatornás hang.</w:t>
            </w:r>
          </w:p>
          <w:p w:rsidR="006A7C61" w:rsidRPr="00592B86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B86">
              <w:rPr>
                <w:rFonts w:ascii="Times New Roman" w:hAnsi="Times New Roman" w:cs="Times New Roman"/>
              </w:rPr>
              <w:t xml:space="preserve">Exportálás kimeneti igény és a felhasználás célja szerint. </w:t>
            </w:r>
          </w:p>
          <w:p w:rsidR="006A7C61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7C61">
              <w:rPr>
                <w:rFonts w:ascii="Times New Roman" w:hAnsi="Times New Roman" w:cs="Times New Roman"/>
              </w:rPr>
              <w:t xml:space="preserve">Archiválás, prezentáció. DVD készítése, </w:t>
            </w:r>
            <w:proofErr w:type="spellStart"/>
            <w:r w:rsidRPr="006A7C61">
              <w:rPr>
                <w:rFonts w:ascii="Times New Roman" w:hAnsi="Times New Roman" w:cs="Times New Roman"/>
              </w:rPr>
              <w:t>authoring.</w:t>
            </w:r>
            <w:proofErr w:type="spellEnd"/>
          </w:p>
          <w:p w:rsidR="005333DF" w:rsidRPr="006A7C61" w:rsidRDefault="006A7C61" w:rsidP="006A7C6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7C61">
              <w:rPr>
                <w:rFonts w:ascii="Times New Roman" w:hAnsi="Times New Roman" w:cs="Times New Roman"/>
              </w:rPr>
              <w:t xml:space="preserve">Önálló munka közös értékelése és elemzése. </w:t>
            </w:r>
          </w:p>
          <w:p w:rsidR="00CD72FF" w:rsidRPr="00867D3F" w:rsidRDefault="00CD72FF" w:rsidP="005333DF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Pr="00867D3F" w:rsidRDefault="00C84D00" w:rsidP="005A03F6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lastRenderedPageBreak/>
              <w:t>Félévközi számonkérés módja és értékelése:</w:t>
            </w:r>
          </w:p>
          <w:p w:rsidR="00C84D00" w:rsidRPr="00867D3F" w:rsidRDefault="007E3266" w:rsidP="005A03F6">
            <w:pPr>
              <w:spacing w:after="0" w:line="240" w:lineRule="auto"/>
            </w:pPr>
            <w:r w:rsidRPr="001954DB">
              <w:t xml:space="preserve">Önállóan megtervezett és kivitelezett dokumentumfilm </w:t>
            </w:r>
            <w:r w:rsidR="006A7C61">
              <w:t xml:space="preserve">editálási </w:t>
            </w:r>
            <w:r>
              <w:t>munkafolyamat</w:t>
            </w:r>
            <w:r w:rsidR="006A7C61">
              <w:t>a</w:t>
            </w:r>
            <w:r>
              <w:t>inak rendszeres elvégzése, az arról való szóbeli beszámolók megtartása.</w:t>
            </w:r>
          </w:p>
          <w:p w:rsidR="00867D3F" w:rsidRDefault="00867D3F" w:rsidP="005A03F6">
            <w:pPr>
              <w:spacing w:after="0" w:line="240" w:lineRule="auto"/>
              <w:rPr>
                <w:b/>
              </w:rPr>
            </w:pPr>
          </w:p>
          <w:p w:rsidR="00C84D00" w:rsidRPr="00867D3F" w:rsidRDefault="00C84D00" w:rsidP="005A03F6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Gyakorlati jegy / kollokvium teljesítésének módja, értékelése:</w:t>
            </w:r>
          </w:p>
          <w:p w:rsidR="00CA60B1" w:rsidRPr="00867D3F" w:rsidRDefault="007E3266" w:rsidP="00714736">
            <w:pPr>
              <w:suppressAutoHyphens w:val="0"/>
              <w:spacing w:after="0"/>
              <w:jc w:val="left"/>
            </w:pPr>
            <w:r w:rsidRPr="001954DB">
              <w:t xml:space="preserve">Önállóan kivitelezett </w:t>
            </w:r>
            <w:r w:rsidR="006A7C61">
              <w:t xml:space="preserve">(rögzített) </w:t>
            </w:r>
            <w:r w:rsidRPr="001954DB">
              <w:t xml:space="preserve">dokumentumfilm </w:t>
            </w:r>
            <w:r w:rsidR="006A7C61">
              <w:t>editálása és szerkesztése</w:t>
            </w:r>
            <w:r w:rsidR="005333DF" w:rsidRPr="00867D3F">
              <w:t xml:space="preserve">. </w:t>
            </w:r>
            <w:r>
              <w:t xml:space="preserve">Részvétel a közös elemző munkában. </w:t>
            </w:r>
            <w:r w:rsidR="005333DF" w:rsidRPr="00867D3F">
              <w:t>A teljesítmény értékelése a következőképpen történik: 85% fölött = jeles; 75-84% között = jó; 65-74% között közepes; 55-64% között elégséges; 55% alatt = elégtelen.</w:t>
            </w:r>
          </w:p>
        </w:tc>
      </w:tr>
      <w:tr w:rsidR="00C84D00" w:rsidRPr="00867D3F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5B5" w:rsidRPr="00867D3F" w:rsidRDefault="006125B5" w:rsidP="005333DF">
            <w:pPr>
              <w:spacing w:after="0" w:line="240" w:lineRule="auto"/>
            </w:pPr>
            <w:r w:rsidRPr="00867D3F">
              <w:rPr>
                <w:b/>
              </w:rPr>
              <w:t>Kötelező irodalom</w:t>
            </w:r>
            <w:r w:rsidRPr="00867D3F">
              <w:t>:</w:t>
            </w:r>
          </w:p>
          <w:p w:rsidR="006A7C61" w:rsidRPr="00592B86" w:rsidRDefault="006A7C61" w:rsidP="006A7C61">
            <w:pPr>
              <w:spacing w:after="0" w:line="240" w:lineRule="auto"/>
            </w:pPr>
            <w:r w:rsidRPr="00592B86">
              <w:t>Forgó Sándor - Tóth Tibor: Médiumismeret II. Eger, 2011, EKF, 80-118. ISBN: - [E-</w:t>
            </w:r>
            <w:proofErr w:type="spellStart"/>
            <w:r w:rsidRPr="00592B86">
              <w:t>learning</w:t>
            </w:r>
            <w:proofErr w:type="spellEnd"/>
            <w:r w:rsidRPr="00592B86">
              <w:t xml:space="preserve"> tankönyv] </w:t>
            </w:r>
            <w:hyperlink r:id="rId5" w:history="1">
              <w:r w:rsidRPr="00592B86">
                <w:rPr>
                  <w:rStyle w:val="Hiperhivatkozs"/>
                </w:rPr>
                <w:t>http://www.tankonyvtar.hu/hu/tartalom/tamop425/0005_27_mediumismeret_ii_scorm_05/adatok.html</w:t>
              </w:r>
            </w:hyperlink>
          </w:p>
          <w:p w:rsidR="006A7C61" w:rsidRPr="00592B86" w:rsidRDefault="006A7C61" w:rsidP="006A7C61">
            <w:pPr>
              <w:pStyle w:val="Nincstrkz"/>
              <w:rPr>
                <w:rFonts w:ascii="Times New Roman" w:hAnsi="Times New Roman"/>
              </w:rPr>
            </w:pPr>
            <w:r w:rsidRPr="00592B86">
              <w:rPr>
                <w:rFonts w:ascii="Times New Roman" w:hAnsi="Times New Roman"/>
              </w:rPr>
              <w:t xml:space="preserve">Szabó </w:t>
            </w:r>
            <w:proofErr w:type="spellStart"/>
            <w:r w:rsidRPr="00592B86">
              <w:rPr>
                <w:rFonts w:ascii="Times New Roman" w:hAnsi="Times New Roman"/>
              </w:rPr>
              <w:t>Sóki</w:t>
            </w:r>
            <w:proofErr w:type="spellEnd"/>
            <w:r w:rsidRPr="00592B86">
              <w:rPr>
                <w:rFonts w:ascii="Times New Roman" w:hAnsi="Times New Roman"/>
              </w:rPr>
              <w:t xml:space="preserve"> László: Elektronikus médiatartalmak: video és hang. Budapest, 2013, ELTE TTK. [168 p.] ISBN: - [E-</w:t>
            </w:r>
            <w:proofErr w:type="spellStart"/>
            <w:r w:rsidRPr="00592B86">
              <w:rPr>
                <w:rFonts w:ascii="Times New Roman" w:hAnsi="Times New Roman"/>
              </w:rPr>
              <w:t>learning</w:t>
            </w:r>
            <w:proofErr w:type="spellEnd"/>
            <w:r w:rsidRPr="00592B86">
              <w:rPr>
                <w:rFonts w:ascii="Times New Roman" w:hAnsi="Times New Roman"/>
              </w:rPr>
              <w:t xml:space="preserve"> tankönyv] </w:t>
            </w:r>
            <w:hyperlink r:id="rId6" w:history="1">
              <w:r w:rsidRPr="00592B86">
                <w:rPr>
                  <w:rStyle w:val="Hiperhivatkozs"/>
                  <w:rFonts w:ascii="Times New Roman" w:hAnsi="Times New Roman"/>
                </w:rPr>
                <w:t>http://www.tankonyvtar.hu/hu/tartalom/tamop412A/2011-0073_elektronikus_mediatartalmak/adatok.html</w:t>
              </w:r>
            </w:hyperlink>
          </w:p>
          <w:p w:rsidR="007E3266" w:rsidRPr="001954DB" w:rsidRDefault="006A7C61" w:rsidP="006A7C61">
            <w:pPr>
              <w:pStyle w:val="Nincstrkz"/>
              <w:ind w:left="34" w:hanging="34"/>
              <w:rPr>
                <w:rFonts w:ascii="Times New Roman" w:hAnsi="Times New Roman"/>
              </w:rPr>
            </w:pPr>
            <w:proofErr w:type="spellStart"/>
            <w:r w:rsidRPr="00592B86">
              <w:rPr>
                <w:rFonts w:ascii="Times New Roman" w:hAnsi="Times New Roman"/>
              </w:rPr>
              <w:t>Mudri</w:t>
            </w:r>
            <w:proofErr w:type="spellEnd"/>
            <w:r w:rsidRPr="00592B86">
              <w:rPr>
                <w:rFonts w:ascii="Times New Roman" w:hAnsi="Times New Roman"/>
              </w:rPr>
              <w:t xml:space="preserve"> István: Videofeldolgozás - Adobe </w:t>
            </w:r>
            <w:proofErr w:type="spellStart"/>
            <w:r w:rsidRPr="00592B86">
              <w:rPr>
                <w:rFonts w:ascii="Times New Roman" w:hAnsi="Times New Roman"/>
              </w:rPr>
              <w:t>Premiere</w:t>
            </w:r>
            <w:proofErr w:type="spellEnd"/>
            <w:r w:rsidRPr="00592B86">
              <w:rPr>
                <w:rFonts w:ascii="Times New Roman" w:hAnsi="Times New Roman"/>
              </w:rPr>
              <w:t xml:space="preserve"> programokkal. Budapest, Dr. </w:t>
            </w:r>
            <w:proofErr w:type="spellStart"/>
            <w:r w:rsidRPr="00592B86">
              <w:rPr>
                <w:rFonts w:ascii="Times New Roman" w:hAnsi="Times New Roman"/>
              </w:rPr>
              <w:t>Mudri</w:t>
            </w:r>
            <w:proofErr w:type="spellEnd"/>
            <w:r w:rsidRPr="00592B86">
              <w:rPr>
                <w:rFonts w:ascii="Times New Roman" w:hAnsi="Times New Roman"/>
              </w:rPr>
              <w:t xml:space="preserve"> István magánkiadás, 2011. [556 p.] ISBN: 9789630825788.</w:t>
            </w:r>
          </w:p>
          <w:p w:rsidR="005333DF" w:rsidRPr="00867D3F" w:rsidRDefault="005333DF" w:rsidP="005333DF">
            <w:pPr>
              <w:spacing w:after="0" w:line="240" w:lineRule="auto"/>
            </w:pPr>
          </w:p>
          <w:p w:rsidR="006125B5" w:rsidRPr="00867D3F" w:rsidRDefault="006125B5" w:rsidP="005333DF">
            <w:pPr>
              <w:spacing w:after="0" w:line="240" w:lineRule="auto"/>
            </w:pPr>
          </w:p>
          <w:p w:rsidR="005333DF" w:rsidRPr="00867D3F" w:rsidRDefault="005333DF" w:rsidP="005333DF">
            <w:pPr>
              <w:spacing w:after="0" w:line="240" w:lineRule="auto"/>
              <w:rPr>
                <w:b/>
              </w:rPr>
            </w:pPr>
            <w:r w:rsidRPr="00867D3F">
              <w:rPr>
                <w:b/>
              </w:rPr>
              <w:t>Ajánlott irodalom:</w:t>
            </w:r>
          </w:p>
          <w:p w:rsidR="006A7C61" w:rsidRPr="00592B86" w:rsidRDefault="006A7C61" w:rsidP="006A7C61">
            <w:pPr>
              <w:spacing w:after="0" w:line="240" w:lineRule="auto"/>
            </w:pPr>
            <w:r w:rsidRPr="00592B86">
              <w:t xml:space="preserve">Walter </w:t>
            </w:r>
            <w:proofErr w:type="spellStart"/>
            <w:r w:rsidRPr="00592B86">
              <w:t>Murch</w:t>
            </w:r>
            <w:proofErr w:type="spellEnd"/>
            <w:r w:rsidRPr="00592B86">
              <w:t xml:space="preserve">: Egyetlen szempillantás alatt. Gondolatok a filmvágásról. Budapest, Francia Új Hullám Kiadó. Budapest, 2010. [112 p.] </w:t>
            </w:r>
            <w:r w:rsidRPr="00592B86">
              <w:rPr>
                <w:bCs/>
              </w:rPr>
              <w:t>ISBN</w:t>
            </w:r>
            <w:r w:rsidRPr="00592B86">
              <w:t xml:space="preserve">: 9789638912206. </w:t>
            </w:r>
          </w:p>
          <w:p w:rsidR="006A7C61" w:rsidRPr="00592B86" w:rsidRDefault="006A7C61" w:rsidP="006A7C61">
            <w:pPr>
              <w:spacing w:after="0" w:line="240" w:lineRule="auto"/>
            </w:pPr>
            <w:proofErr w:type="spellStart"/>
            <w:r w:rsidRPr="00592B86">
              <w:t>Alten</w:t>
            </w:r>
            <w:proofErr w:type="spellEnd"/>
            <w:r w:rsidRPr="00592B86">
              <w:t xml:space="preserve">, Stanley R.: </w:t>
            </w:r>
            <w:proofErr w:type="spellStart"/>
            <w:r w:rsidRPr="00592B86">
              <w:t>Audio</w:t>
            </w:r>
            <w:proofErr w:type="spellEnd"/>
            <w:r w:rsidRPr="00592B86">
              <w:t xml:space="preserve"> in Media. Boston, </w:t>
            </w:r>
            <w:proofErr w:type="spellStart"/>
            <w:r w:rsidRPr="00592B86">
              <w:t>Wadsworth</w:t>
            </w:r>
            <w:proofErr w:type="spellEnd"/>
            <w:r w:rsidRPr="00592B86">
              <w:t xml:space="preserve"> Publishing </w:t>
            </w:r>
            <w:proofErr w:type="spellStart"/>
            <w:r w:rsidRPr="00592B86">
              <w:t>Company</w:t>
            </w:r>
            <w:proofErr w:type="spellEnd"/>
            <w:r w:rsidRPr="00592B86">
              <w:t>, 2010. [576 p.] ISBN: 978-0495572398</w:t>
            </w:r>
          </w:p>
          <w:p w:rsidR="005333DF" w:rsidRPr="00867D3F" w:rsidRDefault="005333DF" w:rsidP="006A7C61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A954FD" w:rsidRPr="00867D3F" w:rsidRDefault="00A954FD"/>
    <w:sectPr w:rsidR="00A954FD" w:rsidRPr="00867D3F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120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3555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5DB5"/>
    <w:multiLevelType w:val="hybridMultilevel"/>
    <w:tmpl w:val="9A86A0CE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71F5"/>
    <w:multiLevelType w:val="hybridMultilevel"/>
    <w:tmpl w:val="BBF67DF6"/>
    <w:lvl w:ilvl="0" w:tplc="01BCEB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00"/>
    <w:rsid w:val="0005249A"/>
    <w:rsid w:val="001859B3"/>
    <w:rsid w:val="001C3BC5"/>
    <w:rsid w:val="001D6769"/>
    <w:rsid w:val="00277145"/>
    <w:rsid w:val="002B0DA3"/>
    <w:rsid w:val="004D77F0"/>
    <w:rsid w:val="00510CBA"/>
    <w:rsid w:val="005333DF"/>
    <w:rsid w:val="00567791"/>
    <w:rsid w:val="0060199F"/>
    <w:rsid w:val="006125B5"/>
    <w:rsid w:val="00695B70"/>
    <w:rsid w:val="006A7C61"/>
    <w:rsid w:val="006E79F5"/>
    <w:rsid w:val="00714736"/>
    <w:rsid w:val="007220C7"/>
    <w:rsid w:val="007E3266"/>
    <w:rsid w:val="007F6B97"/>
    <w:rsid w:val="00867D3F"/>
    <w:rsid w:val="008F1FCF"/>
    <w:rsid w:val="00921E16"/>
    <w:rsid w:val="009E5637"/>
    <w:rsid w:val="00A954FD"/>
    <w:rsid w:val="00C84D00"/>
    <w:rsid w:val="00CA60B1"/>
    <w:rsid w:val="00CD72FF"/>
    <w:rsid w:val="00DD3AAC"/>
    <w:rsid w:val="00DD4D49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996"/>
  <w15:docId w15:val="{E49D51B4-2FAC-454B-8395-9C052F3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33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7E3266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rsid w:val="007E3266"/>
    <w:rPr>
      <w:color w:val="0000FF"/>
      <w:u w:val="single"/>
    </w:rPr>
  </w:style>
  <w:style w:type="character" w:customStyle="1" w:styleId="surname">
    <w:name w:val="surname"/>
    <w:rsid w:val="007E3266"/>
  </w:style>
  <w:style w:type="table" w:styleId="Rcsostblzat">
    <w:name w:val="Table Grid"/>
    <w:basedOn w:val="Normltblzat"/>
    <w:uiPriority w:val="59"/>
    <w:rsid w:val="006A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12A/2011-0073_elektronikus_mediatartalmak/adatok.html" TargetMode="External"/><Relationship Id="rId5" Type="http://schemas.openxmlformats.org/officeDocument/2006/relationships/hyperlink" Target="http://www.tankonyvtar.hu/hu/tartalom/tamop425/0005_27_mediumismeret_ii_scorm_05/adat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Studio1</cp:lastModifiedBy>
  <cp:revision>3</cp:revision>
  <dcterms:created xsi:type="dcterms:W3CDTF">2018-10-03T16:24:00Z</dcterms:created>
  <dcterms:modified xsi:type="dcterms:W3CDTF">2018-10-03T16:28:00Z</dcterms:modified>
</cp:coreProperties>
</file>