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E5" w:rsidRDefault="00D7058E">
      <w:pPr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B570F7">
        <w:rPr>
          <w:rFonts w:ascii="Calibri" w:hAnsi="Calibri" w:cs="Calibri"/>
          <w:b/>
          <w:noProof/>
          <w:sz w:val="24"/>
          <w:szCs w:val="24"/>
        </w:rPr>
        <w:t>Antropológia projektkörnyezetben</w:t>
      </w:r>
      <w:r w:rsidR="005C18E5">
        <w:rPr>
          <w:rFonts w:ascii="Calibri" w:hAnsi="Calibri" w:cs="Calibri"/>
          <w:b/>
          <w:noProof/>
          <w:sz w:val="24"/>
          <w:szCs w:val="24"/>
        </w:rPr>
        <w:t xml:space="preserve"> BTKVAN105</w:t>
      </w:r>
      <w:r w:rsidRPr="00B570F7">
        <w:rPr>
          <w:rFonts w:ascii="Calibri" w:hAnsi="Calibri" w:cs="Calibri"/>
          <w:b/>
          <w:noProof/>
          <w:sz w:val="24"/>
          <w:szCs w:val="24"/>
        </w:rPr>
        <w:t xml:space="preserve"> </w:t>
      </w:r>
      <w:r w:rsidRPr="00B570F7">
        <w:rPr>
          <w:rFonts w:ascii="Calibri" w:hAnsi="Calibri" w:cs="Calibri"/>
          <w:b/>
          <w:sz w:val="24"/>
          <w:szCs w:val="24"/>
        </w:rPr>
        <w:t>című el</w:t>
      </w:r>
      <w:r w:rsidR="005C18E5">
        <w:rPr>
          <w:rFonts w:ascii="Calibri" w:hAnsi="Calibri" w:cs="Calibri"/>
          <w:b/>
          <w:sz w:val="24"/>
          <w:szCs w:val="24"/>
        </w:rPr>
        <w:t>őadás vizsgakérdései</w:t>
      </w:r>
    </w:p>
    <w:p w:rsidR="008D6B4E" w:rsidRPr="00B570F7" w:rsidRDefault="005C18E5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</w:t>
      </w:r>
      <w:r w:rsidR="002B7AAE" w:rsidRPr="00B570F7">
        <w:rPr>
          <w:rFonts w:ascii="Calibri" w:hAnsi="Calibri" w:cs="Calibri"/>
          <w:b/>
          <w:sz w:val="24"/>
          <w:szCs w:val="24"/>
        </w:rPr>
        <w:t>inta ZH</w:t>
      </w:r>
      <w:r w:rsidR="00482127" w:rsidRPr="00B570F7">
        <w:rPr>
          <w:rFonts w:ascii="Calibri" w:hAnsi="Calibri" w:cs="Calibri"/>
          <w:b/>
          <w:sz w:val="24"/>
          <w:szCs w:val="24"/>
        </w:rPr>
        <w:t xml:space="preserve"> megoldással </w:t>
      </w:r>
    </w:p>
    <w:p w:rsidR="00482127" w:rsidRPr="00B65060" w:rsidRDefault="00482127" w:rsidP="00482127">
      <w:r w:rsidRPr="00B65060">
        <w:t>Összesen</w:t>
      </w:r>
      <w:r>
        <w:t xml:space="preserve"> szerezhető pontszám: </w:t>
      </w:r>
      <w:r w:rsidRPr="00B65060">
        <w:t>100 pont</w:t>
      </w:r>
      <w:r>
        <w:t xml:space="preserve">. </w:t>
      </w:r>
    </w:p>
    <w:p w:rsidR="00B570F7" w:rsidRDefault="00482127" w:rsidP="00B570F7">
      <w:r w:rsidRPr="00B570F7">
        <w:rPr>
          <w:rFonts w:ascii="Calibri" w:hAnsi="Calibri" w:cs="Calibri"/>
        </w:rPr>
        <w:t xml:space="preserve">Értékelés: </w:t>
      </w:r>
      <w:r w:rsidR="00B570F7">
        <w:rPr>
          <w:rFonts w:cs="Calibri"/>
        </w:rPr>
        <w:t xml:space="preserve">Elégséges: 50-60 pont; </w:t>
      </w:r>
      <w:r w:rsidR="00B570F7" w:rsidRPr="00B570F7">
        <w:rPr>
          <w:rFonts w:cs="Calibri"/>
        </w:rPr>
        <w:t>Közepe</w:t>
      </w:r>
      <w:r w:rsidR="00B570F7">
        <w:rPr>
          <w:rFonts w:cs="Calibri"/>
        </w:rPr>
        <w:t xml:space="preserve">s: 61-70 pont; </w:t>
      </w:r>
      <w:r w:rsidR="00B570F7" w:rsidRPr="00B570F7">
        <w:rPr>
          <w:rFonts w:cs="Calibri"/>
        </w:rPr>
        <w:t xml:space="preserve">Jó: </w:t>
      </w:r>
      <w:r w:rsidR="00B570F7">
        <w:rPr>
          <w:rFonts w:cs="Calibri"/>
        </w:rPr>
        <w:t>71</w:t>
      </w:r>
      <w:r w:rsidR="00B570F7" w:rsidRPr="00B570F7">
        <w:rPr>
          <w:rFonts w:cs="Calibri"/>
        </w:rPr>
        <w:t>-80</w:t>
      </w:r>
      <w:r w:rsidR="00B570F7">
        <w:rPr>
          <w:rFonts w:cs="Calibri"/>
        </w:rPr>
        <w:t xml:space="preserve"> pont; k</w:t>
      </w:r>
      <w:r w:rsidR="00B570F7" w:rsidRPr="00B570F7">
        <w:rPr>
          <w:rFonts w:cs="Calibri"/>
        </w:rPr>
        <w:t>iváló: 81</w:t>
      </w:r>
      <w:r w:rsidR="00B570F7">
        <w:rPr>
          <w:rFonts w:cs="Calibri"/>
        </w:rPr>
        <w:t>-100 pont.</w:t>
      </w:r>
    </w:p>
    <w:p w:rsidR="008D6B4E" w:rsidRPr="00B570F7" w:rsidRDefault="008D6B4E">
      <w:pPr>
        <w:rPr>
          <w:rFonts w:ascii="Calibri" w:hAnsi="Calibri" w:cs="Calibri"/>
        </w:rPr>
      </w:pPr>
    </w:p>
    <w:p w:rsidR="008D6B4E" w:rsidRPr="00B570F7" w:rsidRDefault="008D6B4E">
      <w:pPr>
        <w:rPr>
          <w:rFonts w:ascii="Calibri" w:hAnsi="Calibri" w:cs="Calibri"/>
          <w:snapToGrid w:val="0"/>
        </w:rPr>
      </w:pPr>
    </w:p>
    <w:p w:rsidR="008D6B4E" w:rsidRPr="00B570F7" w:rsidRDefault="008D6B4E" w:rsidP="00B570F7">
      <w:pPr>
        <w:numPr>
          <w:ilvl w:val="0"/>
          <w:numId w:val="1"/>
        </w:numPr>
        <w:rPr>
          <w:rFonts w:ascii="Calibri" w:hAnsi="Calibri" w:cs="Calibri"/>
          <w:snapToGrid w:val="0"/>
        </w:rPr>
      </w:pPr>
      <w:r w:rsidRPr="00B570F7">
        <w:rPr>
          <w:rFonts w:ascii="Calibri" w:hAnsi="Calibri" w:cs="Calibri"/>
          <w:b/>
          <w:snapToGrid w:val="0"/>
        </w:rPr>
        <w:t xml:space="preserve"> </w:t>
      </w:r>
      <w:r w:rsidR="00D7058E" w:rsidRPr="00B570F7">
        <w:rPr>
          <w:rFonts w:ascii="Calibri" w:hAnsi="Calibri" w:cs="Calibri"/>
          <w:b/>
          <w:snapToGrid w:val="0"/>
        </w:rPr>
        <w:t>Röviden jellemezze az alapítvány és az egyesület működésének feltételeit</w:t>
      </w:r>
      <w:r w:rsidR="00B65060" w:rsidRPr="00B570F7">
        <w:rPr>
          <w:rFonts w:ascii="Calibri" w:hAnsi="Calibri" w:cs="Calibri"/>
          <w:snapToGrid w:val="0"/>
        </w:rPr>
        <w:t xml:space="preserve">! </w:t>
      </w:r>
      <w:r w:rsidR="00D7058E" w:rsidRPr="00B570F7">
        <w:rPr>
          <w:rFonts w:ascii="Calibri" w:hAnsi="Calibri" w:cs="Calibri"/>
          <w:snapToGrid w:val="0"/>
        </w:rPr>
        <w:br/>
        <w:t>(alapítás, működtetés, képviselet, stb.)!</w:t>
      </w:r>
      <w:r w:rsidRPr="00B570F7">
        <w:rPr>
          <w:rFonts w:ascii="Calibri" w:hAnsi="Calibri" w:cs="Calibri"/>
          <w:snapToGrid w:val="0"/>
        </w:rPr>
        <w:tab/>
      </w:r>
      <w:r w:rsidR="00D7058E" w:rsidRPr="00B570F7">
        <w:rPr>
          <w:rFonts w:ascii="Calibri" w:hAnsi="Calibri" w:cs="Calibri"/>
          <w:snapToGrid w:val="0"/>
        </w:rPr>
        <w:tab/>
      </w:r>
      <w:r w:rsidR="00D7058E" w:rsidRPr="00B570F7">
        <w:rPr>
          <w:rFonts w:ascii="Calibri" w:hAnsi="Calibri" w:cs="Calibri"/>
          <w:snapToGrid w:val="0"/>
        </w:rPr>
        <w:tab/>
      </w:r>
      <w:r w:rsidR="00D7058E" w:rsidRPr="00B570F7">
        <w:rPr>
          <w:rFonts w:ascii="Calibri" w:hAnsi="Calibri" w:cs="Calibri"/>
          <w:snapToGrid w:val="0"/>
        </w:rPr>
        <w:tab/>
      </w:r>
      <w:r w:rsidR="00D7058E" w:rsidRPr="00B570F7">
        <w:rPr>
          <w:rFonts w:ascii="Calibri" w:hAnsi="Calibri" w:cs="Calibri"/>
          <w:snapToGrid w:val="0"/>
        </w:rPr>
        <w:tab/>
      </w:r>
      <w:r w:rsidR="00D7058E" w:rsidRPr="00B570F7">
        <w:rPr>
          <w:rFonts w:ascii="Calibri" w:hAnsi="Calibri" w:cs="Calibri"/>
          <w:snapToGrid w:val="0"/>
        </w:rPr>
        <w:tab/>
      </w:r>
      <w:r w:rsidR="00D7058E" w:rsidRPr="00B570F7">
        <w:rPr>
          <w:rFonts w:ascii="Calibri" w:hAnsi="Calibri" w:cs="Calibri"/>
          <w:snapToGrid w:val="0"/>
        </w:rPr>
        <w:tab/>
      </w:r>
      <w:proofErr w:type="spellStart"/>
      <w:r w:rsidR="00B65060" w:rsidRPr="00B570F7">
        <w:rPr>
          <w:rFonts w:ascii="Calibri" w:hAnsi="Calibri" w:cs="Calibri"/>
          <w:snapToGrid w:val="0"/>
        </w:rPr>
        <w:t>max</w:t>
      </w:r>
      <w:proofErr w:type="spellEnd"/>
      <w:r w:rsidR="00B65060" w:rsidRPr="00B570F7">
        <w:rPr>
          <w:rFonts w:ascii="Calibri" w:hAnsi="Calibri" w:cs="Calibri"/>
          <w:snapToGrid w:val="0"/>
        </w:rPr>
        <w:t xml:space="preserve">. </w:t>
      </w:r>
      <w:r w:rsidRPr="00B570F7">
        <w:rPr>
          <w:rFonts w:ascii="Calibri" w:hAnsi="Calibri" w:cs="Calibri"/>
          <w:snapToGrid w:val="0"/>
        </w:rPr>
        <w:t xml:space="preserve">10 pont </w:t>
      </w:r>
    </w:p>
    <w:p w:rsidR="00B570F7" w:rsidRPr="00B570F7" w:rsidRDefault="004069A9" w:rsidP="00B65060">
      <w:pPr>
        <w:rPr>
          <w:rFonts w:ascii="Calibri" w:hAnsi="Calibri" w:cs="Calibri"/>
          <w:bCs/>
          <w:snapToGrid w:val="0"/>
        </w:rPr>
      </w:pPr>
      <w:r w:rsidRPr="00B570F7">
        <w:rPr>
          <w:rFonts w:ascii="Calibri" w:hAnsi="Calibri" w:cs="Calibri"/>
          <w:bCs/>
          <w:snapToGrid w:val="0"/>
        </w:rPr>
        <w:t xml:space="preserve">Az egyesülési jog mindenkit megillető alapvető szabadságjog, amelynek alapján mindenkinek joga van ahhoz, hogy másokkal szervezeteket, illetve közösségeket hozzon létre vagy azokhoz csatlakozzon. Az egyesülési jog alapján a természetes személyek, valamint jogi személyek szervezeteket hozhatnak létre és működtethetnek. Civil szervezet: a civil társaság, illetve a Magyarországon nyilvántartásba vett egyesület és az alapítvány. </w:t>
      </w:r>
    </w:p>
    <w:p w:rsidR="005C4F0A" w:rsidRPr="00B570F7" w:rsidRDefault="004069A9" w:rsidP="00B65060">
      <w:pPr>
        <w:shd w:val="clear" w:color="auto" w:fill="FFFFFF"/>
        <w:jc w:val="both"/>
        <w:rPr>
          <w:rFonts w:ascii="Calibri" w:hAnsi="Calibri" w:cs="Calibri"/>
          <w:color w:val="454545"/>
        </w:rPr>
      </w:pPr>
      <w:r w:rsidRPr="00B570F7">
        <w:rPr>
          <w:rFonts w:ascii="Calibri" w:hAnsi="Calibri" w:cs="Calibri"/>
          <w:color w:val="454545"/>
          <w:shd w:val="clear" w:color="auto" w:fill="FFFFFF"/>
        </w:rPr>
        <w:t>Egyesületet</w:t>
      </w:r>
      <w:r w:rsidR="005C4F0A" w:rsidRPr="00B570F7">
        <w:rPr>
          <w:rFonts w:ascii="Calibri" w:hAnsi="Calibri" w:cs="Calibri"/>
          <w:color w:val="454545"/>
          <w:shd w:val="clear" w:color="auto" w:fill="FFFFFF"/>
        </w:rPr>
        <w:t xml:space="preserve">: </w:t>
      </w:r>
      <w:r w:rsidRPr="00B570F7">
        <w:rPr>
          <w:rFonts w:ascii="Calibri" w:hAnsi="Calibri" w:cs="Calibri"/>
          <w:color w:val="454545"/>
          <w:shd w:val="clear" w:color="auto" w:fill="FFFFFF"/>
        </w:rPr>
        <w:t>legalább 10 fő</w:t>
      </w:r>
      <w:r w:rsidR="005C4F0A" w:rsidRPr="00B570F7">
        <w:rPr>
          <w:rFonts w:ascii="Calibri" w:hAnsi="Calibri" w:cs="Calibri"/>
          <w:color w:val="454545"/>
          <w:shd w:val="clear" w:color="auto" w:fill="FFFFFF"/>
        </w:rPr>
        <w:t xml:space="preserve"> </w:t>
      </w:r>
      <w:r w:rsidRPr="00B570F7">
        <w:rPr>
          <w:rFonts w:ascii="Calibri" w:hAnsi="Calibri" w:cs="Calibri"/>
          <w:shd w:val="clear" w:color="auto" w:fill="FFFFFF"/>
        </w:rPr>
        <w:t>(tag</w:t>
      </w:r>
      <w:r w:rsidRPr="00B570F7">
        <w:rPr>
          <w:rFonts w:ascii="Calibri" w:hAnsi="Calibri" w:cs="Calibri"/>
          <w:color w:val="454545"/>
          <w:shd w:val="clear" w:color="auto" w:fill="FFFFFF"/>
        </w:rPr>
        <w:t>) hozhat létre úgy, hogy ez a 10 alapító tag a szervezet megalakulását kimondja,</w:t>
      </w:r>
      <w:r w:rsidR="00B65060" w:rsidRPr="00B570F7">
        <w:rPr>
          <w:rFonts w:ascii="Calibri" w:hAnsi="Calibri" w:cs="Calibri"/>
          <w:color w:val="454545"/>
          <w:shd w:val="clear" w:color="auto" w:fill="FFFFFF"/>
        </w:rPr>
        <w:t xml:space="preserve"> </w:t>
      </w:r>
      <w:r w:rsidRPr="00B570F7">
        <w:rPr>
          <w:rFonts w:ascii="Calibri" w:hAnsi="Calibri" w:cs="Calibri"/>
          <w:shd w:val="clear" w:color="auto" w:fill="FFFFFF"/>
        </w:rPr>
        <w:t>alapszabályát</w:t>
      </w:r>
      <w:r w:rsidRPr="00B570F7">
        <w:rPr>
          <w:rFonts w:ascii="Calibri" w:hAnsi="Calibri" w:cs="Calibri"/>
        </w:rPr>
        <w:t xml:space="preserve"> </w:t>
      </w:r>
      <w:r w:rsidRPr="00B570F7">
        <w:rPr>
          <w:rFonts w:ascii="Calibri" w:hAnsi="Calibri" w:cs="Calibri"/>
          <w:color w:val="454545"/>
          <w:shd w:val="clear" w:color="auto" w:fill="FFFFFF"/>
        </w:rPr>
        <w:t xml:space="preserve">megállapítja és ügyintéző, </w:t>
      </w:r>
      <w:r w:rsidRPr="00B570F7">
        <w:rPr>
          <w:rFonts w:ascii="Calibri" w:hAnsi="Calibri" w:cs="Calibri"/>
          <w:shd w:val="clear" w:color="auto" w:fill="FFFFFF"/>
        </w:rPr>
        <w:t>képviseleti szervét</w:t>
      </w:r>
      <w:r w:rsidRPr="00B570F7">
        <w:rPr>
          <w:rFonts w:ascii="Calibri" w:hAnsi="Calibri" w:cs="Calibri"/>
        </w:rPr>
        <w:t xml:space="preserve"> </w:t>
      </w:r>
      <w:r w:rsidRPr="00B570F7">
        <w:rPr>
          <w:rFonts w:ascii="Calibri" w:hAnsi="Calibri" w:cs="Calibri"/>
          <w:color w:val="454545"/>
          <w:shd w:val="clear" w:color="auto" w:fill="FFFFFF"/>
        </w:rPr>
        <w:t>megválasztja. Az egyesületnek magyarországi székhellyel kell rendelkeznie. Alapító vagyon az egyesület alapításához nem szükséges</w:t>
      </w:r>
      <w:r w:rsidR="005C4F0A" w:rsidRPr="00B570F7">
        <w:rPr>
          <w:rFonts w:ascii="Calibri" w:hAnsi="Calibri" w:cs="Calibri"/>
          <w:color w:val="454545"/>
          <w:shd w:val="clear" w:color="auto" w:fill="FFFFFF"/>
        </w:rPr>
        <w:t xml:space="preserve">. Bíróságon nyilvántartásba kell vetetni az egyesületet, így jogi személlyé válik. </w:t>
      </w:r>
      <w:r w:rsidR="005C4F0A" w:rsidRPr="00B570F7">
        <w:rPr>
          <w:rFonts w:ascii="Calibri" w:hAnsi="Calibri" w:cs="Calibri"/>
          <w:color w:val="454545"/>
        </w:rPr>
        <w:t xml:space="preserve">A céloknak és a működési területnek „csak” az </w:t>
      </w:r>
      <w:r w:rsidR="005C4F0A" w:rsidRPr="00B570F7">
        <w:rPr>
          <w:rFonts w:ascii="Calibri" w:hAnsi="Calibri" w:cs="Calibri"/>
          <w:color w:val="454545"/>
          <w:shd w:val="clear" w:color="auto" w:fill="FFFFFF"/>
        </w:rPr>
        <w:t>Alaptörvény</w:t>
      </w:r>
      <w:r w:rsidR="005C4F0A" w:rsidRPr="00B570F7">
        <w:rPr>
          <w:rFonts w:ascii="Calibri" w:hAnsi="Calibri" w:cs="Calibri"/>
          <w:color w:val="454545"/>
        </w:rPr>
        <w:t xml:space="preserve"> és a törvényesség szab határt: korlátlan a létszám, teljes szabadság a működés, a szervezeti felépítés terén.</w:t>
      </w:r>
    </w:p>
    <w:p w:rsidR="005C4F0A" w:rsidRPr="00B570F7" w:rsidRDefault="005C4F0A" w:rsidP="00B65060">
      <w:pPr>
        <w:shd w:val="clear" w:color="auto" w:fill="FFFFFF"/>
        <w:jc w:val="both"/>
        <w:rPr>
          <w:rFonts w:ascii="Calibri" w:hAnsi="Calibri" w:cs="Calibri"/>
          <w:color w:val="454545"/>
          <w:shd w:val="clear" w:color="auto" w:fill="FFFFFF"/>
        </w:rPr>
      </w:pPr>
      <w:r w:rsidRPr="00B570F7">
        <w:rPr>
          <w:rFonts w:ascii="Calibri" w:hAnsi="Calibri" w:cs="Calibri"/>
          <w:color w:val="454545"/>
          <w:shd w:val="clear" w:color="auto" w:fill="FFFFFF"/>
        </w:rPr>
        <w:t xml:space="preserve">Az alapítványt az alapító hozza létre az alapító okiratba foglalt nyilatkozatával, de a </w:t>
      </w:r>
      <w:r w:rsidRPr="00B570F7">
        <w:rPr>
          <w:rFonts w:ascii="Calibri" w:hAnsi="Calibri" w:cs="Calibri"/>
          <w:shd w:val="clear" w:color="auto" w:fill="FFFFFF"/>
        </w:rPr>
        <w:t>bírósági nyilvántartásba vétel</w:t>
      </w:r>
      <w:r w:rsidRPr="00B570F7">
        <w:rPr>
          <w:rFonts w:ascii="Calibri" w:hAnsi="Calibri" w:cs="Calibri"/>
          <w:color w:val="454545"/>
          <w:shd w:val="clear" w:color="auto" w:fill="FFFFFF"/>
        </w:rPr>
        <w:t xml:space="preserve">lel nyeri el jogi személyiségét, azaz ténylegesen a nyilvántartásba vételkor jön létre. </w:t>
      </w:r>
      <w:r w:rsidRPr="00B570F7">
        <w:rPr>
          <w:rFonts w:ascii="Calibri" w:hAnsi="Calibri" w:cs="Calibri"/>
          <w:color w:val="454545"/>
        </w:rPr>
        <w:t>M</w:t>
      </w:r>
      <w:r w:rsidRPr="00B570F7">
        <w:rPr>
          <w:rFonts w:ascii="Calibri" w:hAnsi="Calibri" w:cs="Calibri"/>
          <w:color w:val="454545"/>
          <w:shd w:val="clear" w:color="auto" w:fill="FFFFFF"/>
        </w:rPr>
        <w:t xml:space="preserve">eg kell határozni a létesítendő alapítvány célját és vagyonát. </w:t>
      </w:r>
    </w:p>
    <w:p w:rsidR="005C4F0A" w:rsidRPr="00B570F7" w:rsidRDefault="005C4F0A" w:rsidP="00B65060">
      <w:pPr>
        <w:shd w:val="clear" w:color="auto" w:fill="FFFFFF"/>
        <w:jc w:val="both"/>
        <w:rPr>
          <w:rFonts w:ascii="Calibri" w:hAnsi="Calibri" w:cs="Calibri"/>
          <w:color w:val="454545"/>
        </w:rPr>
      </w:pPr>
      <w:r w:rsidRPr="00B570F7">
        <w:rPr>
          <w:rFonts w:ascii="Calibri" w:hAnsi="Calibri" w:cs="Calibri"/>
          <w:color w:val="454545"/>
        </w:rPr>
        <w:t>A kezelő szerv a kuratórium, könnyen összehívható és döntésképes (akár egy fő is elég lehet). Széles lehet a működési területe (szinte bármely közösségi intézmény, de akár egy személy támogatására is létrehozható. Amennyiben a közhasznú minősítést is megszerzi, adókedvezményre jogosító igazolást adhat ki a támogatónak, és maga is különböző kedvezményekben részesülhet</w:t>
      </w:r>
      <w:r w:rsidR="00DD31F3" w:rsidRPr="00B570F7">
        <w:rPr>
          <w:rFonts w:ascii="Calibri" w:hAnsi="Calibri" w:cs="Calibri"/>
          <w:color w:val="454545"/>
        </w:rPr>
        <w:t>. A</w:t>
      </w:r>
      <w:r w:rsidRPr="00B570F7">
        <w:rPr>
          <w:rFonts w:ascii="Calibri" w:hAnsi="Calibri" w:cs="Calibri"/>
          <w:color w:val="454545"/>
        </w:rPr>
        <w:t>z alapító nem vehet részt befolyásoló, aktív tevékeny módon az alapítvány működésében, tehát ha ő lenne a tevékenység motorja, nem célszerű, hogy ő legyen az alapító</w:t>
      </w:r>
      <w:r w:rsidR="00DD31F3" w:rsidRPr="00B570F7">
        <w:rPr>
          <w:rFonts w:ascii="Calibri" w:hAnsi="Calibri" w:cs="Calibri"/>
          <w:color w:val="454545"/>
        </w:rPr>
        <w:t xml:space="preserve">, </w:t>
      </w:r>
      <w:r w:rsidRPr="00B570F7">
        <w:rPr>
          <w:rFonts w:ascii="Calibri" w:hAnsi="Calibri" w:cs="Calibri"/>
          <w:color w:val="454545"/>
        </w:rPr>
        <w:t>nem módosítható az alapítvány célja utólag</w:t>
      </w:r>
      <w:r w:rsidR="00DD31F3" w:rsidRPr="00B570F7">
        <w:rPr>
          <w:rFonts w:ascii="Calibri" w:hAnsi="Calibri" w:cs="Calibri"/>
          <w:color w:val="454545"/>
        </w:rPr>
        <w:t>.</w:t>
      </w:r>
    </w:p>
    <w:p w:rsidR="005C4F0A" w:rsidRPr="00B570F7" w:rsidRDefault="005C4F0A" w:rsidP="00B65060">
      <w:pPr>
        <w:shd w:val="clear" w:color="auto" w:fill="FFFFFF"/>
        <w:jc w:val="both"/>
        <w:rPr>
          <w:rFonts w:ascii="Calibri" w:hAnsi="Calibri" w:cs="Calibri"/>
          <w:color w:val="454545"/>
        </w:rPr>
      </w:pPr>
      <w:r w:rsidRPr="00B570F7">
        <w:rPr>
          <w:rFonts w:ascii="Calibri" w:hAnsi="Calibri" w:cs="Calibri"/>
          <w:color w:val="454545"/>
          <w:shd w:val="clear" w:color="auto" w:fill="FFFFFF"/>
        </w:rPr>
        <w:t>A két forma között az alapvető különbség, hogy az egyesület személyeket egyesít, az alapítvány vagyont. Ennek megfelelően az egyesület a tagok önszerveződő közössége valamely cél, tevékenység érdekében, az alapítvány pedig célok, tevékenységek támogatását végző szervezet. Pl. egy iskola működésének támogatására megfelelőbb forma az alapítvány, mivel a hangsúly itt nem a személyek együttműködésén van, hanem az anyagi támogatáson. A közös sport, vagy kulturális tevékenység szervezett végzésére jobb forma az egyesület, mivel itt a hangsúly a személyek együttműködésén van.</w:t>
      </w:r>
    </w:p>
    <w:p w:rsidR="004069A9" w:rsidRPr="00B570F7" w:rsidRDefault="004069A9" w:rsidP="00B65060">
      <w:pPr>
        <w:rPr>
          <w:rFonts w:ascii="Calibri" w:hAnsi="Calibri" w:cs="Calibri"/>
          <w:snapToGrid w:val="0"/>
        </w:rPr>
      </w:pPr>
      <w:r w:rsidRPr="00B570F7">
        <w:rPr>
          <w:rFonts w:ascii="Calibri" w:hAnsi="Calibri" w:cs="Calibri"/>
          <w:bCs/>
          <w:snapToGrid w:val="0"/>
        </w:rPr>
        <w:t>Létesítő okiratok</w:t>
      </w:r>
      <w:r w:rsidRPr="00B570F7">
        <w:rPr>
          <w:rFonts w:ascii="Calibri" w:hAnsi="Calibri" w:cs="Calibri"/>
          <w:snapToGrid w:val="0"/>
        </w:rPr>
        <w:t>: az egyesületnek alapszabálya, az alapítványnak alapító okirata van.</w:t>
      </w:r>
    </w:p>
    <w:p w:rsidR="004069A9" w:rsidRPr="00B570F7" w:rsidRDefault="00B65060" w:rsidP="004069A9">
      <w:pPr>
        <w:rPr>
          <w:rFonts w:ascii="Calibri" w:hAnsi="Calibri" w:cs="Calibri"/>
          <w:snapToGrid w:val="0"/>
        </w:rPr>
      </w:pPr>
      <w:r w:rsidRPr="00B570F7">
        <w:rPr>
          <w:rFonts w:ascii="Calibri" w:hAnsi="Calibri" w:cs="Calibri"/>
          <w:snapToGrid w:val="0"/>
        </w:rPr>
        <w:t xml:space="preserve"> </w:t>
      </w:r>
    </w:p>
    <w:p w:rsidR="008D6B4E" w:rsidRPr="00B570F7" w:rsidRDefault="00FB4C1E" w:rsidP="00B570F7">
      <w:pPr>
        <w:numPr>
          <w:ilvl w:val="0"/>
          <w:numId w:val="1"/>
        </w:numPr>
        <w:rPr>
          <w:rFonts w:ascii="Calibri" w:hAnsi="Calibri" w:cs="Calibri"/>
          <w:snapToGrid w:val="0"/>
        </w:rPr>
      </w:pPr>
      <w:r w:rsidRPr="00B570F7">
        <w:rPr>
          <w:rFonts w:ascii="Calibri" w:hAnsi="Calibri" w:cs="Calibri"/>
          <w:b/>
          <w:snapToGrid w:val="0"/>
        </w:rPr>
        <w:t>Mi a nemzeti fejlesztési t</w:t>
      </w:r>
      <w:r w:rsidR="008D6B4E" w:rsidRPr="00B570F7">
        <w:rPr>
          <w:rFonts w:ascii="Calibri" w:hAnsi="Calibri" w:cs="Calibri"/>
          <w:b/>
          <w:snapToGrid w:val="0"/>
        </w:rPr>
        <w:t>erv? Sorolj</w:t>
      </w:r>
      <w:r w:rsidR="00D7058E" w:rsidRPr="00B570F7">
        <w:rPr>
          <w:rFonts w:ascii="Calibri" w:hAnsi="Calibri" w:cs="Calibri"/>
          <w:b/>
          <w:snapToGrid w:val="0"/>
        </w:rPr>
        <w:t>on fel néhány NFT 2014-2020-es operatív programot!</w:t>
      </w:r>
      <w:r w:rsidR="00D7058E" w:rsidRPr="00B570F7">
        <w:rPr>
          <w:rFonts w:ascii="Calibri" w:hAnsi="Calibri" w:cs="Calibri"/>
          <w:snapToGrid w:val="0"/>
        </w:rPr>
        <w:tab/>
      </w:r>
      <w:r w:rsidR="008D6B4E" w:rsidRPr="00B570F7">
        <w:rPr>
          <w:rFonts w:ascii="Calibri" w:hAnsi="Calibri" w:cs="Calibri"/>
          <w:snapToGrid w:val="0"/>
        </w:rPr>
        <w:tab/>
      </w:r>
      <w:r w:rsidRPr="00B570F7">
        <w:rPr>
          <w:rFonts w:ascii="Calibri" w:hAnsi="Calibri" w:cs="Calibri"/>
          <w:snapToGrid w:val="0"/>
        </w:rPr>
        <w:t xml:space="preserve"> </w:t>
      </w:r>
      <w:proofErr w:type="spellStart"/>
      <w:r w:rsidRPr="00B570F7">
        <w:rPr>
          <w:rFonts w:ascii="Calibri" w:hAnsi="Calibri" w:cs="Calibri"/>
          <w:snapToGrid w:val="0"/>
        </w:rPr>
        <w:t>max</w:t>
      </w:r>
      <w:proofErr w:type="spellEnd"/>
      <w:r w:rsidRPr="00B570F7">
        <w:rPr>
          <w:rFonts w:ascii="Calibri" w:hAnsi="Calibri" w:cs="Calibri"/>
          <w:snapToGrid w:val="0"/>
        </w:rPr>
        <w:t xml:space="preserve">. </w:t>
      </w:r>
      <w:r w:rsidR="008D6B4E" w:rsidRPr="00B570F7">
        <w:rPr>
          <w:rFonts w:ascii="Calibri" w:hAnsi="Calibri" w:cs="Calibri"/>
          <w:snapToGrid w:val="0"/>
        </w:rPr>
        <w:t>20 pont</w:t>
      </w:r>
    </w:p>
    <w:p w:rsidR="00975877" w:rsidRPr="00B570F7" w:rsidRDefault="00482127" w:rsidP="00482127">
      <w:pPr>
        <w:pStyle w:val="NormlWeb"/>
        <w:spacing w:before="0" w:beforeAutospacing="0" w:after="0" w:afterAutospacing="0"/>
        <w:jc w:val="both"/>
        <w:rPr>
          <w:rFonts w:ascii="Calibri" w:hAnsi="Calibri" w:cs="Calibri"/>
          <w:color w:val="404041"/>
          <w:sz w:val="20"/>
          <w:szCs w:val="20"/>
        </w:rPr>
      </w:pPr>
      <w:r w:rsidRPr="00B570F7">
        <w:rPr>
          <w:rFonts w:ascii="Calibri" w:hAnsi="Calibri" w:cs="Calibri"/>
          <w:color w:val="404041"/>
          <w:sz w:val="20"/>
          <w:szCs w:val="20"/>
        </w:rPr>
        <w:t xml:space="preserve">Megoldás: </w:t>
      </w:r>
      <w:r w:rsidR="00975877" w:rsidRPr="00B570F7">
        <w:rPr>
          <w:rFonts w:ascii="Calibri" w:hAnsi="Calibri" w:cs="Calibri"/>
          <w:color w:val="404041"/>
          <w:sz w:val="20"/>
          <w:szCs w:val="20"/>
        </w:rPr>
        <w:t>Magyarország a számára 2014-2020 között rendelkezésre álló uniós források felhasználását tíz operatív program keretében tervezte.</w:t>
      </w:r>
      <w:r w:rsidRPr="00B570F7">
        <w:rPr>
          <w:rFonts w:ascii="Calibri" w:hAnsi="Calibri" w:cs="Calibri"/>
          <w:color w:val="404041"/>
          <w:sz w:val="20"/>
          <w:szCs w:val="20"/>
        </w:rPr>
        <w:t xml:space="preserve"> </w:t>
      </w:r>
      <w:r w:rsidR="00975877" w:rsidRPr="00B570F7">
        <w:rPr>
          <w:rFonts w:ascii="Calibri" w:hAnsi="Calibri" w:cs="Calibri"/>
          <w:color w:val="404041"/>
          <w:sz w:val="20"/>
          <w:szCs w:val="20"/>
        </w:rPr>
        <w:t>A Partnerségi Megállapodásban kijelölt fejlesztési irányok részleteit operatív programok rögzítik: a Strukturális Alapok és a Kohéziós Alap forrásaira épülő ágazati és területi operatív programok (OP), az Európai Mezőgazdasági Vidékfejlesztési Alap forrásainak felhasználását meghatározó vidékfejlesztési program, az Európai Tengerügyi és Halászati Alap operatív programja. A 2014-2020 Partnerségi Megállapodás az Európai Bizottság által elfogadott nemzeti fejlesztési tervdokumentáción alapul. (4 pont)</w:t>
      </w:r>
    </w:p>
    <w:p w:rsidR="00975877" w:rsidRPr="00B570F7" w:rsidRDefault="00975877" w:rsidP="00482127">
      <w:pPr>
        <w:jc w:val="both"/>
        <w:rPr>
          <w:rFonts w:ascii="Calibri" w:hAnsi="Calibri" w:cs="Calibri"/>
          <w:color w:val="404041"/>
        </w:rPr>
      </w:pPr>
      <w:r w:rsidRPr="00B570F7">
        <w:rPr>
          <w:rFonts w:ascii="Calibri" w:hAnsi="Calibri" w:cs="Calibri"/>
          <w:color w:val="404041"/>
        </w:rPr>
        <w:t xml:space="preserve">Az operatív programok illeszkednek az EU2020 stratégiához: </w:t>
      </w:r>
    </w:p>
    <w:p w:rsidR="00FB4C1E" w:rsidRPr="00B570F7" w:rsidRDefault="00F90C19" w:rsidP="00B570F7">
      <w:pPr>
        <w:numPr>
          <w:ilvl w:val="0"/>
          <w:numId w:val="5"/>
        </w:numPr>
        <w:jc w:val="both"/>
        <w:rPr>
          <w:rFonts w:ascii="Calibri" w:hAnsi="Calibri" w:cs="Calibri"/>
          <w:color w:val="404041"/>
        </w:rPr>
      </w:pPr>
      <w:r w:rsidRPr="00B570F7">
        <w:rPr>
          <w:rFonts w:ascii="Calibri" w:hAnsi="Calibri" w:cs="Calibri"/>
          <w:color w:val="404041"/>
        </w:rPr>
        <w:t>EMBERI ERŐFORRÁS FEJLESZTÉSI OPERATÍV PROGRAM (EFOP)</w:t>
      </w:r>
      <w:r w:rsidR="00FB4C1E" w:rsidRPr="00B570F7">
        <w:rPr>
          <w:rFonts w:ascii="Calibri" w:hAnsi="Calibri" w:cs="Calibri"/>
          <w:color w:val="404041"/>
        </w:rPr>
        <w:t xml:space="preserve"> (4 pont)</w:t>
      </w:r>
    </w:p>
    <w:p w:rsidR="00FB4C1E" w:rsidRPr="00B570F7" w:rsidRDefault="00F90C19" w:rsidP="00B570F7">
      <w:pPr>
        <w:numPr>
          <w:ilvl w:val="0"/>
          <w:numId w:val="5"/>
        </w:numPr>
        <w:jc w:val="both"/>
        <w:rPr>
          <w:rFonts w:ascii="Calibri" w:hAnsi="Calibri" w:cs="Calibri"/>
          <w:color w:val="404041"/>
        </w:rPr>
      </w:pPr>
      <w:r w:rsidRPr="00B570F7">
        <w:rPr>
          <w:rFonts w:ascii="Calibri" w:hAnsi="Calibri" w:cs="Calibri"/>
          <w:color w:val="404041"/>
        </w:rPr>
        <w:t>GAZDASÁGFEJLESZTÉSI ÉS INNOVÁCIÓS OPERATÍV PROGRAM (GINOP</w:t>
      </w:r>
      <w:r w:rsidR="00FB4C1E" w:rsidRPr="00B570F7">
        <w:rPr>
          <w:rFonts w:ascii="Calibri" w:hAnsi="Calibri" w:cs="Calibri"/>
          <w:color w:val="404041"/>
        </w:rPr>
        <w:t xml:space="preserve"> (4 pont)</w:t>
      </w:r>
      <w:r w:rsidRPr="00B570F7">
        <w:rPr>
          <w:rFonts w:ascii="Calibri" w:hAnsi="Calibri" w:cs="Calibri"/>
          <w:color w:val="404041"/>
        </w:rPr>
        <w:t>)</w:t>
      </w:r>
    </w:p>
    <w:p w:rsidR="00FB4C1E" w:rsidRPr="00B570F7" w:rsidRDefault="00F90C19" w:rsidP="00B570F7">
      <w:pPr>
        <w:numPr>
          <w:ilvl w:val="0"/>
          <w:numId w:val="5"/>
        </w:numPr>
        <w:jc w:val="both"/>
        <w:rPr>
          <w:rFonts w:ascii="Calibri" w:hAnsi="Calibri" w:cs="Calibri"/>
          <w:color w:val="404041"/>
        </w:rPr>
      </w:pPr>
      <w:r w:rsidRPr="00B570F7">
        <w:rPr>
          <w:rFonts w:ascii="Calibri" w:hAnsi="Calibri" w:cs="Calibri"/>
          <w:color w:val="404041"/>
        </w:rPr>
        <w:t>INTEGRÁLT KÖZLEKEDÉS-FEJLESZTÉSI OPERATÍV PROGRAM (IKOP)</w:t>
      </w:r>
      <w:r w:rsidR="00FB4C1E" w:rsidRPr="00B570F7">
        <w:rPr>
          <w:rFonts w:ascii="Calibri" w:hAnsi="Calibri" w:cs="Calibri"/>
          <w:color w:val="404041"/>
        </w:rPr>
        <w:t xml:space="preserve"> (4 pont)</w:t>
      </w:r>
    </w:p>
    <w:p w:rsidR="00FB4C1E" w:rsidRPr="00B570F7" w:rsidRDefault="00F90C19" w:rsidP="00B570F7">
      <w:pPr>
        <w:numPr>
          <w:ilvl w:val="0"/>
          <w:numId w:val="5"/>
        </w:numPr>
        <w:jc w:val="both"/>
        <w:rPr>
          <w:rFonts w:ascii="Calibri" w:hAnsi="Calibri" w:cs="Calibri"/>
          <w:color w:val="404041"/>
        </w:rPr>
      </w:pPr>
      <w:r w:rsidRPr="00B570F7">
        <w:rPr>
          <w:rFonts w:ascii="Calibri" w:hAnsi="Calibri" w:cs="Calibri"/>
          <w:color w:val="404041"/>
        </w:rPr>
        <w:t>KÖRNYEZETI ÉS ENERGIAHATÉKONYSÁGI OPERATÍV PROGRAM (KEHOP)</w:t>
      </w:r>
      <w:r w:rsidR="00FB4C1E" w:rsidRPr="00B570F7">
        <w:rPr>
          <w:rFonts w:ascii="Calibri" w:hAnsi="Calibri" w:cs="Calibri"/>
          <w:color w:val="404041"/>
        </w:rPr>
        <w:t xml:space="preserve"> (4 pont)</w:t>
      </w:r>
    </w:p>
    <w:p w:rsidR="00FB4C1E" w:rsidRPr="00B570F7" w:rsidRDefault="00F90C19" w:rsidP="00B570F7">
      <w:pPr>
        <w:numPr>
          <w:ilvl w:val="0"/>
          <w:numId w:val="5"/>
        </w:numPr>
        <w:jc w:val="both"/>
        <w:rPr>
          <w:rFonts w:ascii="Calibri" w:hAnsi="Calibri" w:cs="Calibri"/>
          <w:color w:val="404041"/>
        </w:rPr>
      </w:pPr>
      <w:r w:rsidRPr="00B570F7">
        <w:rPr>
          <w:rFonts w:ascii="Calibri" w:hAnsi="Calibri" w:cs="Calibri"/>
          <w:color w:val="404041"/>
        </w:rPr>
        <w:t>RÁSZORULÓ SZEMÉLYEKET TÁMOGATÓ OPERATÍV PROGRAM (RSZTOP)</w:t>
      </w:r>
      <w:r w:rsidR="00FB4C1E" w:rsidRPr="00B570F7">
        <w:rPr>
          <w:rFonts w:ascii="Calibri" w:hAnsi="Calibri" w:cs="Calibri"/>
          <w:color w:val="404041"/>
        </w:rPr>
        <w:t xml:space="preserve"> (4 pont)</w:t>
      </w:r>
    </w:p>
    <w:p w:rsidR="00FB4C1E" w:rsidRPr="00B570F7" w:rsidRDefault="00F90C19" w:rsidP="00B570F7">
      <w:pPr>
        <w:numPr>
          <w:ilvl w:val="0"/>
          <w:numId w:val="5"/>
        </w:numPr>
        <w:jc w:val="both"/>
        <w:rPr>
          <w:rFonts w:ascii="Calibri" w:hAnsi="Calibri" w:cs="Calibri"/>
          <w:color w:val="404041"/>
        </w:rPr>
      </w:pPr>
      <w:r w:rsidRPr="00B570F7">
        <w:rPr>
          <w:rFonts w:ascii="Calibri" w:hAnsi="Calibri" w:cs="Calibri"/>
          <w:color w:val="404041"/>
        </w:rPr>
        <w:t>TERÜLET- ÉS TELEPÜLÉSFEJLESZTÉSI OPERATÍV PROGRAM (TOP)</w:t>
      </w:r>
      <w:r w:rsidR="00FB4C1E" w:rsidRPr="00B570F7">
        <w:rPr>
          <w:rFonts w:ascii="Calibri" w:hAnsi="Calibri" w:cs="Calibri"/>
          <w:color w:val="404041"/>
        </w:rPr>
        <w:t xml:space="preserve"> (4 pont)</w:t>
      </w:r>
    </w:p>
    <w:p w:rsidR="00FB4C1E" w:rsidRPr="00B570F7" w:rsidRDefault="00F90C19" w:rsidP="00B570F7">
      <w:pPr>
        <w:numPr>
          <w:ilvl w:val="0"/>
          <w:numId w:val="5"/>
        </w:numPr>
        <w:jc w:val="both"/>
        <w:rPr>
          <w:rFonts w:ascii="Calibri" w:hAnsi="Calibri" w:cs="Calibri"/>
          <w:color w:val="404041"/>
        </w:rPr>
      </w:pPr>
      <w:r w:rsidRPr="00B570F7">
        <w:rPr>
          <w:rFonts w:ascii="Calibri" w:hAnsi="Calibri" w:cs="Calibri"/>
          <w:color w:val="404041"/>
        </w:rPr>
        <w:t>VERSENYKÉPES KÖZÉP-MAGYARORSZÁG OPERATÍV PROGRAM (VEKOP)</w:t>
      </w:r>
      <w:r w:rsidR="00FB4C1E" w:rsidRPr="00B570F7">
        <w:rPr>
          <w:rFonts w:ascii="Calibri" w:hAnsi="Calibri" w:cs="Calibri"/>
          <w:color w:val="404041"/>
        </w:rPr>
        <w:t xml:space="preserve"> (4 pont)</w:t>
      </w:r>
    </w:p>
    <w:p w:rsidR="00FB4C1E" w:rsidRPr="00B570F7" w:rsidRDefault="00F90C19" w:rsidP="00B570F7">
      <w:pPr>
        <w:numPr>
          <w:ilvl w:val="0"/>
          <w:numId w:val="5"/>
        </w:numPr>
        <w:jc w:val="both"/>
        <w:rPr>
          <w:rFonts w:ascii="Calibri" w:hAnsi="Calibri" w:cs="Calibri"/>
          <w:color w:val="404041"/>
        </w:rPr>
      </w:pPr>
      <w:r w:rsidRPr="00B570F7">
        <w:rPr>
          <w:rFonts w:ascii="Calibri" w:hAnsi="Calibri" w:cs="Calibri"/>
          <w:color w:val="404041"/>
        </w:rPr>
        <w:t>VIDÉKFEJLESZTÉSI PROGRAM (VP)</w:t>
      </w:r>
      <w:r w:rsidR="00FB4C1E" w:rsidRPr="00B570F7">
        <w:rPr>
          <w:rFonts w:ascii="Calibri" w:hAnsi="Calibri" w:cs="Calibri"/>
          <w:color w:val="404041"/>
        </w:rPr>
        <w:t xml:space="preserve"> (4 pont) </w:t>
      </w:r>
    </w:p>
    <w:p w:rsidR="00FB4C1E" w:rsidRPr="00B570F7" w:rsidRDefault="00F90C19" w:rsidP="00B570F7">
      <w:pPr>
        <w:numPr>
          <w:ilvl w:val="0"/>
          <w:numId w:val="5"/>
        </w:numPr>
        <w:jc w:val="both"/>
        <w:rPr>
          <w:rFonts w:ascii="Calibri" w:hAnsi="Calibri" w:cs="Calibri"/>
          <w:color w:val="404041"/>
        </w:rPr>
      </w:pPr>
      <w:r w:rsidRPr="00B570F7">
        <w:rPr>
          <w:rFonts w:ascii="Calibri" w:hAnsi="Calibri" w:cs="Calibri"/>
          <w:color w:val="404041"/>
        </w:rPr>
        <w:t>KÖZIGAZGATÁS– ÉS KÖZSZOLGÁLTATÁS-FEJLESZTÉSI OPERATÍV PROGRAM (KÖFOP)</w:t>
      </w:r>
      <w:r w:rsidR="00FB4C1E" w:rsidRPr="00B570F7">
        <w:rPr>
          <w:rFonts w:ascii="Calibri" w:hAnsi="Calibri" w:cs="Calibri"/>
          <w:color w:val="404041"/>
        </w:rPr>
        <w:t xml:space="preserve"> (4 pont)</w:t>
      </w:r>
    </w:p>
    <w:p w:rsidR="00F90C19" w:rsidRPr="00B570F7" w:rsidRDefault="00F90C19" w:rsidP="00B570F7">
      <w:pPr>
        <w:numPr>
          <w:ilvl w:val="0"/>
          <w:numId w:val="5"/>
        </w:numPr>
        <w:jc w:val="both"/>
        <w:rPr>
          <w:rFonts w:ascii="Calibri" w:hAnsi="Calibri" w:cs="Calibri"/>
          <w:color w:val="404041"/>
        </w:rPr>
      </w:pPr>
      <w:r w:rsidRPr="00B570F7">
        <w:rPr>
          <w:rFonts w:ascii="Calibri" w:hAnsi="Calibri" w:cs="Calibri"/>
          <w:color w:val="404041"/>
        </w:rPr>
        <w:t>MAGYAR HALGAZDÁLKODÁSI OPERATÍV PROGRAM (MAHOP)</w:t>
      </w:r>
      <w:r w:rsidR="00FB4C1E" w:rsidRPr="00B570F7">
        <w:rPr>
          <w:rFonts w:ascii="Calibri" w:hAnsi="Calibri" w:cs="Calibri"/>
          <w:color w:val="404041"/>
        </w:rPr>
        <w:t xml:space="preserve"> (4 pont)</w:t>
      </w:r>
    </w:p>
    <w:p w:rsidR="00F90C19" w:rsidRPr="00B570F7" w:rsidRDefault="00F90C19" w:rsidP="00482127">
      <w:pPr>
        <w:rPr>
          <w:rFonts w:ascii="Calibri" w:hAnsi="Calibri" w:cs="Calibri"/>
          <w:snapToGrid w:val="0"/>
        </w:rPr>
      </w:pPr>
    </w:p>
    <w:p w:rsidR="00F90C19" w:rsidRPr="00B570F7" w:rsidRDefault="00F90C19" w:rsidP="00F90C19">
      <w:pPr>
        <w:rPr>
          <w:rFonts w:ascii="Calibri" w:hAnsi="Calibri" w:cs="Calibri"/>
          <w:snapToGrid w:val="0"/>
        </w:rPr>
      </w:pPr>
    </w:p>
    <w:p w:rsidR="008D6B4E" w:rsidRPr="00B570F7" w:rsidRDefault="008D6B4E" w:rsidP="00B570F7">
      <w:pPr>
        <w:numPr>
          <w:ilvl w:val="0"/>
          <w:numId w:val="1"/>
        </w:numPr>
        <w:rPr>
          <w:rFonts w:ascii="Calibri" w:hAnsi="Calibri" w:cs="Calibri"/>
          <w:snapToGrid w:val="0"/>
        </w:rPr>
      </w:pPr>
      <w:r w:rsidRPr="00B570F7">
        <w:rPr>
          <w:rFonts w:ascii="Calibri" w:hAnsi="Calibri" w:cs="Calibri"/>
          <w:b/>
          <w:snapToGrid w:val="0"/>
        </w:rPr>
        <w:t>Milyen gazdasági szerepe van/lehet a nonprofit szektornak? Hozzon néhány példát!</w:t>
      </w:r>
      <w:r w:rsidRPr="00B570F7">
        <w:rPr>
          <w:rFonts w:ascii="Calibri" w:hAnsi="Calibri" w:cs="Calibri"/>
          <w:snapToGrid w:val="0"/>
        </w:rPr>
        <w:tab/>
      </w:r>
      <w:r w:rsidRPr="00B570F7">
        <w:rPr>
          <w:rFonts w:ascii="Calibri" w:hAnsi="Calibri" w:cs="Calibri"/>
          <w:snapToGrid w:val="0"/>
        </w:rPr>
        <w:tab/>
      </w:r>
      <w:proofErr w:type="spellStart"/>
      <w:r w:rsidR="00482127" w:rsidRPr="00B570F7">
        <w:rPr>
          <w:rFonts w:ascii="Calibri" w:hAnsi="Calibri" w:cs="Calibri"/>
          <w:snapToGrid w:val="0"/>
        </w:rPr>
        <w:t>max</w:t>
      </w:r>
      <w:proofErr w:type="spellEnd"/>
      <w:r w:rsidR="00482127" w:rsidRPr="00B570F7">
        <w:rPr>
          <w:rFonts w:ascii="Calibri" w:hAnsi="Calibri" w:cs="Calibri"/>
          <w:snapToGrid w:val="0"/>
        </w:rPr>
        <w:t xml:space="preserve">. </w:t>
      </w:r>
      <w:r w:rsidRPr="00B570F7">
        <w:rPr>
          <w:rFonts w:ascii="Calibri" w:hAnsi="Calibri" w:cs="Calibri"/>
          <w:snapToGrid w:val="0"/>
        </w:rPr>
        <w:t>5 pont</w:t>
      </w:r>
    </w:p>
    <w:p w:rsidR="004069A9" w:rsidRPr="00B570F7" w:rsidRDefault="004069A9" w:rsidP="00B570F7">
      <w:pPr>
        <w:numPr>
          <w:ilvl w:val="0"/>
          <w:numId w:val="4"/>
        </w:numPr>
        <w:rPr>
          <w:rFonts w:ascii="Calibri" w:hAnsi="Calibri" w:cs="Calibri"/>
          <w:snapToGrid w:val="0"/>
        </w:rPr>
      </w:pPr>
      <w:r w:rsidRPr="00B570F7">
        <w:rPr>
          <w:rFonts w:ascii="Calibri" w:hAnsi="Calibri" w:cs="Calibri"/>
          <w:snapToGrid w:val="0"/>
        </w:rPr>
        <w:t xml:space="preserve">Magánszolgáltatások terén: profitérdekelt szolgáltatókkal szembeni bizalmatlanság miatti hiátusok kiszolgálása, szolgáltatók hiányosságai. (idősgondozás, betegellátás, állami </w:t>
      </w:r>
      <w:proofErr w:type="spellStart"/>
      <w:r w:rsidRPr="00B570F7">
        <w:rPr>
          <w:rFonts w:ascii="Calibri" w:hAnsi="Calibri" w:cs="Calibri"/>
          <w:snapToGrid w:val="0"/>
        </w:rPr>
        <w:t>eü</w:t>
      </w:r>
      <w:proofErr w:type="spellEnd"/>
      <w:r w:rsidRPr="00B570F7">
        <w:rPr>
          <w:rFonts w:ascii="Calibri" w:hAnsi="Calibri" w:cs="Calibri"/>
          <w:snapToGrid w:val="0"/>
        </w:rPr>
        <w:t xml:space="preserve"> területen le nem fedett szolgáltatások). </w:t>
      </w:r>
    </w:p>
    <w:p w:rsidR="004069A9" w:rsidRPr="00B570F7" w:rsidRDefault="004069A9" w:rsidP="00B570F7">
      <w:pPr>
        <w:numPr>
          <w:ilvl w:val="0"/>
          <w:numId w:val="4"/>
        </w:numPr>
        <w:rPr>
          <w:rFonts w:ascii="Calibri" w:hAnsi="Calibri" w:cs="Calibri"/>
          <w:snapToGrid w:val="0"/>
        </w:rPr>
      </w:pPr>
      <w:r w:rsidRPr="00B570F7">
        <w:rPr>
          <w:rFonts w:ascii="Calibri" w:hAnsi="Calibri" w:cs="Calibri"/>
          <w:snapToGrid w:val="0"/>
        </w:rPr>
        <w:lastRenderedPageBreak/>
        <w:t>Közszolgáltatások terén: közjavak szolgáltatás (igényszint eltérő lehet), átlagos igényeket meghaladó kereslet kielégítésére (speciális iskolák, képzések, elitképzések).</w:t>
      </w:r>
    </w:p>
    <w:p w:rsidR="004069A9" w:rsidRPr="00B570F7" w:rsidRDefault="004069A9" w:rsidP="00B570F7">
      <w:pPr>
        <w:numPr>
          <w:ilvl w:val="0"/>
          <w:numId w:val="4"/>
        </w:numPr>
        <w:rPr>
          <w:rFonts w:ascii="Calibri" w:hAnsi="Calibri" w:cs="Calibri"/>
          <w:snapToGrid w:val="0"/>
        </w:rPr>
      </w:pPr>
      <w:r w:rsidRPr="00B570F7">
        <w:rPr>
          <w:rFonts w:ascii="Calibri" w:hAnsi="Calibri" w:cs="Calibri"/>
          <w:snapToGrid w:val="0"/>
        </w:rPr>
        <w:t>Gazdasági növekedésben: szerkezeti változások esetén, igények összehangolása, szakmai érdekképviselet (pl. inkubátorházak, vállalkozásfejlesztő szervezetek)</w:t>
      </w:r>
    </w:p>
    <w:p w:rsidR="00482127" w:rsidRPr="00B570F7" w:rsidRDefault="00482127" w:rsidP="00482127">
      <w:pPr>
        <w:ind w:left="360"/>
        <w:rPr>
          <w:rFonts w:ascii="Calibri" w:hAnsi="Calibri" w:cs="Calibri"/>
          <w:snapToGrid w:val="0"/>
        </w:rPr>
      </w:pPr>
    </w:p>
    <w:p w:rsidR="008D6B4E" w:rsidRPr="00B570F7" w:rsidRDefault="008D6B4E" w:rsidP="00B570F7">
      <w:pPr>
        <w:numPr>
          <w:ilvl w:val="0"/>
          <w:numId w:val="1"/>
        </w:numPr>
        <w:rPr>
          <w:rFonts w:ascii="Calibri" w:hAnsi="Calibri" w:cs="Calibri"/>
          <w:snapToGrid w:val="0"/>
        </w:rPr>
      </w:pPr>
      <w:r w:rsidRPr="00B570F7">
        <w:rPr>
          <w:rFonts w:ascii="Calibri" w:hAnsi="Calibri" w:cs="Calibri"/>
          <w:b/>
          <w:snapToGrid w:val="0"/>
        </w:rPr>
        <w:t>Röviden jellemezze az alábbi fogalmakat: régió, fejlesztési régió, tervezési-statisztikai régió</w:t>
      </w:r>
      <w:r w:rsidR="00482127" w:rsidRPr="00B570F7">
        <w:rPr>
          <w:rFonts w:ascii="Calibri" w:hAnsi="Calibri" w:cs="Calibri"/>
          <w:b/>
          <w:snapToGrid w:val="0"/>
        </w:rPr>
        <w:t>!</w:t>
      </w:r>
      <w:r w:rsidRPr="00B570F7">
        <w:rPr>
          <w:rFonts w:ascii="Calibri" w:hAnsi="Calibri" w:cs="Calibri"/>
          <w:snapToGrid w:val="0"/>
        </w:rPr>
        <w:tab/>
      </w:r>
      <w:proofErr w:type="spellStart"/>
      <w:r w:rsidR="00482127" w:rsidRPr="00B570F7">
        <w:rPr>
          <w:rFonts w:ascii="Calibri" w:hAnsi="Calibri" w:cs="Calibri"/>
          <w:snapToGrid w:val="0"/>
        </w:rPr>
        <w:t>max</w:t>
      </w:r>
      <w:proofErr w:type="spellEnd"/>
      <w:r w:rsidR="00482127" w:rsidRPr="00B570F7">
        <w:rPr>
          <w:rFonts w:ascii="Calibri" w:hAnsi="Calibri" w:cs="Calibri"/>
          <w:snapToGrid w:val="0"/>
        </w:rPr>
        <w:t xml:space="preserve">. </w:t>
      </w:r>
      <w:r w:rsidRPr="00B570F7">
        <w:rPr>
          <w:rFonts w:ascii="Calibri" w:hAnsi="Calibri" w:cs="Calibri"/>
          <w:snapToGrid w:val="0"/>
        </w:rPr>
        <w:t>5 pont</w:t>
      </w:r>
    </w:p>
    <w:p w:rsidR="00B65060" w:rsidRPr="00B570F7" w:rsidRDefault="00B65060" w:rsidP="00B570F7">
      <w:pPr>
        <w:numPr>
          <w:ilvl w:val="0"/>
          <w:numId w:val="3"/>
        </w:numPr>
        <w:rPr>
          <w:rFonts w:ascii="Calibri" w:hAnsi="Calibri" w:cs="Calibri"/>
          <w:snapToGrid w:val="0"/>
        </w:rPr>
      </w:pPr>
      <w:r w:rsidRPr="00B570F7">
        <w:rPr>
          <w:rFonts w:ascii="Calibri" w:hAnsi="Calibri" w:cs="Calibri"/>
          <w:snapToGrid w:val="0"/>
        </w:rPr>
        <w:t xml:space="preserve">Régió fogalma: A globális és lokális szint között elhelyezkedő </w:t>
      </w:r>
      <w:proofErr w:type="spellStart"/>
      <w:r w:rsidRPr="00B570F7">
        <w:rPr>
          <w:rFonts w:ascii="Calibri" w:hAnsi="Calibri" w:cs="Calibri"/>
          <w:snapToGrid w:val="0"/>
        </w:rPr>
        <w:t>mezoszint</w:t>
      </w:r>
      <w:proofErr w:type="spellEnd"/>
      <w:r w:rsidRPr="00B570F7">
        <w:rPr>
          <w:rFonts w:ascii="Calibri" w:hAnsi="Calibri" w:cs="Calibri"/>
          <w:snapToGrid w:val="0"/>
        </w:rPr>
        <w:t xml:space="preserve"> jelensége az a transzmissziós terep, amelyen keresztül szüremlenek be egyfelől a helyi adottságokba, viszonyokba a globális folyamatok hatásai, másfelől viszont a lokális folyamatok jelentős részében éppen a regionális szinten kumulálódnak, majd így épülnek be a globális rendszerekbe. </w:t>
      </w:r>
    </w:p>
    <w:p w:rsidR="00B570F7" w:rsidRPr="00B570F7" w:rsidRDefault="00B65060" w:rsidP="00B570F7">
      <w:pPr>
        <w:numPr>
          <w:ilvl w:val="0"/>
          <w:numId w:val="3"/>
        </w:numPr>
        <w:rPr>
          <w:rFonts w:ascii="Calibri" w:hAnsi="Calibri" w:cs="Calibri"/>
          <w:snapToGrid w:val="0"/>
        </w:rPr>
      </w:pPr>
      <w:r w:rsidRPr="00B570F7">
        <w:rPr>
          <w:rFonts w:ascii="Calibri" w:hAnsi="Calibri" w:cs="Calibri"/>
          <w:snapToGrid w:val="0"/>
        </w:rPr>
        <w:t>Tervezési-statisztikai régió: Több megye (a főváros) területére kiterjedő, az érintett megyék közigazgatási határával határolt, egybefüggő tervezési illetve statisztikai egység.</w:t>
      </w:r>
    </w:p>
    <w:p w:rsidR="00B570F7" w:rsidRPr="00B570F7" w:rsidRDefault="00B65060" w:rsidP="00B570F7">
      <w:pPr>
        <w:numPr>
          <w:ilvl w:val="0"/>
          <w:numId w:val="3"/>
        </w:numPr>
        <w:rPr>
          <w:rFonts w:ascii="Calibri" w:hAnsi="Calibri" w:cs="Calibri"/>
          <w:snapToGrid w:val="0"/>
        </w:rPr>
      </w:pPr>
      <w:r w:rsidRPr="00B570F7">
        <w:rPr>
          <w:rFonts w:ascii="Calibri" w:hAnsi="Calibri" w:cs="Calibri"/>
          <w:snapToGrid w:val="0"/>
        </w:rPr>
        <w:t xml:space="preserve">Fejlesztési régió: Egy vagy több megyére (a fővárosra) vagy azok meghatározott területére kiterjedő, társadalmi, gazdasági vagy környezeti szempontból együtt kezelendő területi egység. </w:t>
      </w:r>
    </w:p>
    <w:p w:rsidR="00B65060" w:rsidRPr="00B570F7" w:rsidRDefault="00B65060" w:rsidP="00B65060">
      <w:pPr>
        <w:rPr>
          <w:rFonts w:ascii="Calibri" w:hAnsi="Calibri" w:cs="Calibri"/>
          <w:snapToGrid w:val="0"/>
        </w:rPr>
      </w:pPr>
    </w:p>
    <w:p w:rsidR="008D6B4E" w:rsidRPr="00B570F7" w:rsidRDefault="008D6B4E" w:rsidP="00B570F7">
      <w:pPr>
        <w:numPr>
          <w:ilvl w:val="0"/>
          <w:numId w:val="1"/>
        </w:numPr>
        <w:rPr>
          <w:rFonts w:ascii="Calibri" w:hAnsi="Calibri" w:cs="Calibri"/>
          <w:snapToGrid w:val="0"/>
        </w:rPr>
      </w:pPr>
      <w:r w:rsidRPr="00B570F7">
        <w:rPr>
          <w:rFonts w:ascii="Calibri" w:hAnsi="Calibri" w:cs="Calibri"/>
          <w:b/>
          <w:snapToGrid w:val="0"/>
        </w:rPr>
        <w:t>Mit kell tartalmaznia egy projektleírásnak, ismertesse az egyes elemek tartalmát!</w:t>
      </w:r>
      <w:r w:rsidR="00482127" w:rsidRPr="00B570F7">
        <w:rPr>
          <w:rFonts w:ascii="Calibri" w:hAnsi="Calibri" w:cs="Calibri"/>
          <w:snapToGrid w:val="0"/>
        </w:rPr>
        <w:tab/>
      </w:r>
      <w:r w:rsidR="00482127" w:rsidRPr="00B570F7">
        <w:rPr>
          <w:rFonts w:ascii="Calibri" w:hAnsi="Calibri" w:cs="Calibri"/>
          <w:snapToGrid w:val="0"/>
        </w:rPr>
        <w:tab/>
      </w:r>
      <w:proofErr w:type="spellStart"/>
      <w:r w:rsidR="00482127" w:rsidRPr="00B570F7">
        <w:rPr>
          <w:rFonts w:ascii="Calibri" w:hAnsi="Calibri" w:cs="Calibri"/>
          <w:snapToGrid w:val="0"/>
        </w:rPr>
        <w:t>max</w:t>
      </w:r>
      <w:proofErr w:type="spellEnd"/>
      <w:r w:rsidR="00482127" w:rsidRPr="00B570F7">
        <w:rPr>
          <w:rFonts w:ascii="Calibri" w:hAnsi="Calibri" w:cs="Calibri"/>
          <w:snapToGrid w:val="0"/>
        </w:rPr>
        <w:t xml:space="preserve">. </w:t>
      </w:r>
      <w:r w:rsidRPr="00B570F7">
        <w:rPr>
          <w:rFonts w:ascii="Calibri" w:hAnsi="Calibri" w:cs="Calibri"/>
          <w:snapToGrid w:val="0"/>
        </w:rPr>
        <w:t>10 pont</w:t>
      </w:r>
    </w:p>
    <w:p w:rsidR="00B65060" w:rsidRPr="00B570F7" w:rsidRDefault="00B65060" w:rsidP="00B570F7">
      <w:pPr>
        <w:numPr>
          <w:ilvl w:val="0"/>
          <w:numId w:val="2"/>
        </w:numPr>
        <w:rPr>
          <w:rFonts w:ascii="Calibri" w:hAnsi="Calibri" w:cs="Calibri"/>
          <w:snapToGrid w:val="0"/>
        </w:rPr>
      </w:pPr>
      <w:r w:rsidRPr="00B570F7">
        <w:rPr>
          <w:rFonts w:ascii="Calibri" w:hAnsi="Calibri" w:cs="Calibri"/>
          <w:bCs/>
          <w:snapToGrid w:val="0"/>
        </w:rPr>
        <w:t>A tervezett projekt rövid összefoglalása</w:t>
      </w:r>
    </w:p>
    <w:p w:rsidR="00B65060" w:rsidRPr="00B570F7" w:rsidRDefault="00B65060" w:rsidP="00B570F7">
      <w:pPr>
        <w:numPr>
          <w:ilvl w:val="0"/>
          <w:numId w:val="2"/>
        </w:numPr>
        <w:rPr>
          <w:rFonts w:ascii="Calibri" w:hAnsi="Calibri" w:cs="Calibri"/>
          <w:snapToGrid w:val="0"/>
        </w:rPr>
      </w:pPr>
      <w:r w:rsidRPr="00B570F7">
        <w:rPr>
          <w:rFonts w:ascii="Calibri" w:hAnsi="Calibri" w:cs="Calibri"/>
          <w:bCs/>
          <w:snapToGrid w:val="0"/>
        </w:rPr>
        <w:t xml:space="preserve">A tervezett projekt célja és a megvalósítandó tevékenységek. </w:t>
      </w:r>
      <w:r w:rsidRPr="00B570F7">
        <w:rPr>
          <w:rFonts w:ascii="Calibri" w:hAnsi="Calibri" w:cs="Calibri"/>
          <w:snapToGrid w:val="0"/>
        </w:rPr>
        <w:t>Melyek a projekt céljai és milyen szükségletek/igények kielégítésére vonatkoznak? Milyen módon kívánják elérni a tervezett célokat?</w:t>
      </w:r>
    </w:p>
    <w:p w:rsidR="00B65060" w:rsidRPr="00B570F7" w:rsidRDefault="00B65060" w:rsidP="00B570F7">
      <w:pPr>
        <w:numPr>
          <w:ilvl w:val="0"/>
          <w:numId w:val="2"/>
        </w:numPr>
        <w:rPr>
          <w:rFonts w:ascii="Calibri" w:hAnsi="Calibri" w:cs="Calibri"/>
          <w:snapToGrid w:val="0"/>
        </w:rPr>
      </w:pPr>
      <w:r w:rsidRPr="00B570F7">
        <w:rPr>
          <w:rFonts w:ascii="Calibri" w:hAnsi="Calibri" w:cs="Calibri"/>
          <w:bCs/>
          <w:snapToGrid w:val="0"/>
        </w:rPr>
        <w:t xml:space="preserve">A projekt várható eredményei és hatásai. </w:t>
      </w:r>
      <w:r w:rsidRPr="00B570F7">
        <w:rPr>
          <w:rFonts w:ascii="Calibri" w:hAnsi="Calibri" w:cs="Calibri"/>
          <w:snapToGrid w:val="0"/>
        </w:rPr>
        <w:t>Melyek a projekt eredményeképpen létrejövő konkrét produktumok? Kinek a javát szolgálják a projekt eredményei, ki fogja hasznosítani a produktumokat? Kérjük, jelölje meg a projekt célcsoportját. Milyen járulékos eredmények várhatók? Mi lesz a projekt hatása?</w:t>
      </w:r>
    </w:p>
    <w:p w:rsidR="00B65060" w:rsidRPr="00B570F7" w:rsidRDefault="00B65060" w:rsidP="00B570F7">
      <w:pPr>
        <w:numPr>
          <w:ilvl w:val="0"/>
          <w:numId w:val="2"/>
        </w:numPr>
        <w:rPr>
          <w:rFonts w:ascii="Calibri" w:hAnsi="Calibri" w:cs="Calibri"/>
          <w:snapToGrid w:val="0"/>
        </w:rPr>
      </w:pPr>
      <w:r w:rsidRPr="00B570F7">
        <w:rPr>
          <w:rFonts w:ascii="Calibri" w:hAnsi="Calibri" w:cs="Calibri"/>
          <w:bCs/>
          <w:snapToGrid w:val="0"/>
        </w:rPr>
        <w:t xml:space="preserve">A projektben részt vevő partnerintézmények. </w:t>
      </w:r>
      <w:r w:rsidRPr="00B570F7">
        <w:rPr>
          <w:rFonts w:ascii="Calibri" w:hAnsi="Calibri" w:cs="Calibri"/>
          <w:snapToGrid w:val="0"/>
        </w:rPr>
        <w:t xml:space="preserve">Milyen szakértelemmel bírnak és milyen feladatok elvégzéséért felelősek az egyes partnerintézmények? </w:t>
      </w:r>
      <w:r w:rsidRPr="00B570F7">
        <w:rPr>
          <w:rFonts w:ascii="Calibri" w:hAnsi="Calibri" w:cs="Calibri"/>
          <w:bCs/>
          <w:snapToGrid w:val="0"/>
        </w:rPr>
        <w:t xml:space="preserve">Folyamatkövetés és értékelés. </w:t>
      </w:r>
      <w:r w:rsidRPr="00B570F7">
        <w:rPr>
          <w:rFonts w:ascii="Calibri" w:hAnsi="Calibri" w:cs="Calibri"/>
          <w:snapToGrid w:val="0"/>
        </w:rPr>
        <w:t>Milyen tevékenység-elemek beépítésével biztosítják a projekt ütemterv szerinti végrehajtását és a munka értékelését?</w:t>
      </w:r>
    </w:p>
    <w:p w:rsidR="00B65060" w:rsidRPr="00B570F7" w:rsidRDefault="00B65060" w:rsidP="00B570F7">
      <w:pPr>
        <w:numPr>
          <w:ilvl w:val="0"/>
          <w:numId w:val="2"/>
        </w:numPr>
        <w:rPr>
          <w:rFonts w:ascii="Calibri" w:hAnsi="Calibri" w:cs="Calibri"/>
          <w:snapToGrid w:val="0"/>
        </w:rPr>
      </w:pPr>
      <w:r w:rsidRPr="00B570F7">
        <w:rPr>
          <w:rFonts w:ascii="Calibri" w:hAnsi="Calibri" w:cs="Calibri"/>
          <w:bCs/>
          <w:snapToGrid w:val="0"/>
        </w:rPr>
        <w:t xml:space="preserve">Az eredmények terjesztése, multiplikációs hatás. </w:t>
      </w:r>
      <w:r w:rsidRPr="00B570F7">
        <w:rPr>
          <w:rFonts w:ascii="Calibri" w:hAnsi="Calibri" w:cs="Calibri"/>
          <w:snapToGrid w:val="0"/>
        </w:rPr>
        <w:t>Hogyan biztosítják, hogy a projekt eredményei a projektben együttműködő szervezeteken kívül is ismertté váljanak?</w:t>
      </w:r>
    </w:p>
    <w:p w:rsidR="00B65060" w:rsidRPr="00B570F7" w:rsidRDefault="00B65060" w:rsidP="00B570F7">
      <w:pPr>
        <w:numPr>
          <w:ilvl w:val="0"/>
          <w:numId w:val="2"/>
        </w:numPr>
        <w:rPr>
          <w:rFonts w:ascii="Calibri" w:hAnsi="Calibri" w:cs="Calibri"/>
          <w:snapToGrid w:val="0"/>
        </w:rPr>
      </w:pPr>
      <w:r w:rsidRPr="00B570F7">
        <w:rPr>
          <w:rFonts w:ascii="Calibri" w:hAnsi="Calibri" w:cs="Calibri"/>
          <w:bCs/>
          <w:snapToGrid w:val="0"/>
        </w:rPr>
        <w:t xml:space="preserve">A tevékenységek ütemezése. </w:t>
      </w:r>
      <w:r w:rsidRPr="00B570F7">
        <w:rPr>
          <w:rFonts w:ascii="Calibri" w:hAnsi="Calibri" w:cs="Calibri"/>
          <w:snapToGrid w:val="0"/>
        </w:rPr>
        <w:t>Feladatterv táblázatos formában a tevékenységek, azok ütemezése és a végrehajtásukért felelősök megjelölésével.</w:t>
      </w:r>
    </w:p>
    <w:p w:rsidR="00B65060" w:rsidRPr="00B570F7" w:rsidRDefault="00B65060" w:rsidP="00B570F7">
      <w:pPr>
        <w:numPr>
          <w:ilvl w:val="0"/>
          <w:numId w:val="2"/>
        </w:numPr>
        <w:rPr>
          <w:rFonts w:ascii="Calibri" w:hAnsi="Calibri" w:cs="Calibri"/>
          <w:snapToGrid w:val="0"/>
        </w:rPr>
      </w:pPr>
      <w:r w:rsidRPr="00B570F7">
        <w:rPr>
          <w:rFonts w:ascii="Calibri" w:hAnsi="Calibri" w:cs="Calibri"/>
          <w:bCs/>
          <w:snapToGrid w:val="0"/>
        </w:rPr>
        <w:t xml:space="preserve">Egyéb vonatkozások. </w:t>
      </w:r>
      <w:r w:rsidRPr="00B570F7">
        <w:rPr>
          <w:rFonts w:ascii="Calibri" w:hAnsi="Calibri" w:cs="Calibri"/>
          <w:snapToGrid w:val="0"/>
        </w:rPr>
        <w:t>Egyéb említésre méltó tudnivaló a projekttel kapcsolatban.</w:t>
      </w:r>
    </w:p>
    <w:p w:rsidR="00B65060" w:rsidRPr="00B570F7" w:rsidRDefault="00B65060" w:rsidP="00B65060">
      <w:pPr>
        <w:ind w:left="360"/>
        <w:rPr>
          <w:rFonts w:ascii="Calibri" w:hAnsi="Calibri" w:cs="Calibri"/>
          <w:snapToGrid w:val="0"/>
        </w:rPr>
      </w:pPr>
    </w:p>
    <w:p w:rsidR="008D6B4E" w:rsidRPr="00B570F7" w:rsidRDefault="008D6B4E" w:rsidP="00B570F7">
      <w:pPr>
        <w:numPr>
          <w:ilvl w:val="0"/>
          <w:numId w:val="1"/>
        </w:numPr>
        <w:rPr>
          <w:rFonts w:ascii="Calibri" w:hAnsi="Calibri" w:cs="Calibri"/>
          <w:snapToGrid w:val="0"/>
        </w:rPr>
      </w:pPr>
      <w:r w:rsidRPr="00B570F7">
        <w:rPr>
          <w:rFonts w:ascii="Calibri" w:hAnsi="Calibri" w:cs="Calibri"/>
          <w:b/>
          <w:snapToGrid w:val="0"/>
        </w:rPr>
        <w:t>Ismertesse a társadalmi felelősségvállalás szintjeit!</w:t>
      </w:r>
      <w:r w:rsidRPr="00B570F7">
        <w:rPr>
          <w:rFonts w:ascii="Calibri" w:hAnsi="Calibri" w:cs="Calibri"/>
          <w:snapToGrid w:val="0"/>
        </w:rPr>
        <w:tab/>
      </w:r>
      <w:r w:rsidRPr="00B570F7">
        <w:rPr>
          <w:rFonts w:ascii="Calibri" w:hAnsi="Calibri" w:cs="Calibri"/>
          <w:snapToGrid w:val="0"/>
        </w:rPr>
        <w:tab/>
      </w:r>
      <w:r w:rsidRPr="00B570F7">
        <w:rPr>
          <w:rFonts w:ascii="Calibri" w:hAnsi="Calibri" w:cs="Calibri"/>
          <w:snapToGrid w:val="0"/>
        </w:rPr>
        <w:tab/>
      </w:r>
      <w:r w:rsidRPr="00B570F7">
        <w:rPr>
          <w:rFonts w:ascii="Calibri" w:hAnsi="Calibri" w:cs="Calibri"/>
          <w:snapToGrid w:val="0"/>
        </w:rPr>
        <w:tab/>
      </w:r>
      <w:r w:rsidRPr="00B570F7">
        <w:rPr>
          <w:rFonts w:ascii="Calibri" w:hAnsi="Calibri" w:cs="Calibri"/>
          <w:snapToGrid w:val="0"/>
        </w:rPr>
        <w:tab/>
      </w:r>
      <w:r w:rsidRPr="00B570F7">
        <w:rPr>
          <w:rFonts w:ascii="Calibri" w:hAnsi="Calibri" w:cs="Calibri"/>
          <w:snapToGrid w:val="0"/>
        </w:rPr>
        <w:tab/>
      </w:r>
      <w:proofErr w:type="spellStart"/>
      <w:r w:rsidR="00482127" w:rsidRPr="00B570F7">
        <w:rPr>
          <w:rFonts w:ascii="Calibri" w:hAnsi="Calibri" w:cs="Calibri"/>
          <w:snapToGrid w:val="0"/>
        </w:rPr>
        <w:t>max</w:t>
      </w:r>
      <w:proofErr w:type="spellEnd"/>
      <w:r w:rsidR="00482127" w:rsidRPr="00B570F7">
        <w:rPr>
          <w:rFonts w:ascii="Calibri" w:hAnsi="Calibri" w:cs="Calibri"/>
          <w:snapToGrid w:val="0"/>
        </w:rPr>
        <w:t xml:space="preserve">. </w:t>
      </w:r>
      <w:r w:rsidRPr="00B570F7">
        <w:rPr>
          <w:rFonts w:ascii="Calibri" w:hAnsi="Calibri" w:cs="Calibri"/>
          <w:snapToGrid w:val="0"/>
        </w:rPr>
        <w:t>10 pont</w:t>
      </w:r>
    </w:p>
    <w:p w:rsidR="00B570F7" w:rsidRPr="00B570F7" w:rsidRDefault="00DD31F3" w:rsidP="00B570F7">
      <w:pPr>
        <w:numPr>
          <w:ilvl w:val="0"/>
          <w:numId w:val="6"/>
        </w:numPr>
        <w:rPr>
          <w:rFonts w:ascii="Calibri" w:hAnsi="Calibri" w:cs="Calibri"/>
          <w:snapToGrid w:val="0"/>
        </w:rPr>
      </w:pPr>
      <w:r w:rsidRPr="00B570F7">
        <w:rPr>
          <w:rFonts w:ascii="Calibri" w:hAnsi="Calibri" w:cs="Calibri"/>
          <w:snapToGrid w:val="0"/>
        </w:rPr>
        <w:t>Alkalmi adományozás</w:t>
      </w:r>
      <w:r w:rsidR="00482127" w:rsidRPr="00B570F7">
        <w:rPr>
          <w:rFonts w:ascii="Calibri" w:hAnsi="Calibri" w:cs="Calibri"/>
          <w:snapToGrid w:val="0"/>
        </w:rPr>
        <w:t xml:space="preserve">. </w:t>
      </w:r>
    </w:p>
    <w:p w:rsidR="005E3275" w:rsidRPr="00B570F7" w:rsidRDefault="00DD31F3" w:rsidP="00B570F7">
      <w:pPr>
        <w:numPr>
          <w:ilvl w:val="0"/>
          <w:numId w:val="6"/>
        </w:numPr>
        <w:rPr>
          <w:rFonts w:ascii="Calibri" w:hAnsi="Calibri" w:cs="Calibri"/>
          <w:snapToGrid w:val="0"/>
        </w:rPr>
      </w:pPr>
      <w:r w:rsidRPr="00B570F7">
        <w:rPr>
          <w:rFonts w:ascii="Calibri" w:hAnsi="Calibri" w:cs="Calibri"/>
          <w:snapToGrid w:val="0"/>
        </w:rPr>
        <w:t>Piaci alapú adományozás: Amikor egy cég felismeri, hogy a társadalmi célú rendezvények támogatásából közvetlen haszna származhat - szponzorációs politikát épít ki</w:t>
      </w:r>
      <w:r w:rsidR="005E3275" w:rsidRPr="00B570F7">
        <w:rPr>
          <w:rFonts w:ascii="Calibri" w:hAnsi="Calibri" w:cs="Calibri"/>
          <w:snapToGrid w:val="0"/>
        </w:rPr>
        <w:t>. Társadalmi ügyet szolgál, de közben haszon is jelentkezik</w:t>
      </w:r>
      <w:r w:rsidR="00482127" w:rsidRPr="00B570F7">
        <w:rPr>
          <w:rFonts w:ascii="Calibri" w:hAnsi="Calibri" w:cs="Calibri"/>
          <w:snapToGrid w:val="0"/>
        </w:rPr>
        <w:t xml:space="preserve">. </w:t>
      </w:r>
    </w:p>
    <w:p w:rsidR="005E3275" w:rsidRPr="00B570F7" w:rsidRDefault="00DD31F3" w:rsidP="00B570F7">
      <w:pPr>
        <w:numPr>
          <w:ilvl w:val="0"/>
          <w:numId w:val="6"/>
        </w:numPr>
        <w:rPr>
          <w:rFonts w:ascii="Calibri" w:hAnsi="Calibri" w:cs="Calibri"/>
          <w:snapToGrid w:val="0"/>
        </w:rPr>
      </w:pPr>
      <w:r w:rsidRPr="00B570F7">
        <w:rPr>
          <w:rFonts w:ascii="Calibri" w:hAnsi="Calibri" w:cs="Calibri"/>
          <w:snapToGrid w:val="0"/>
        </w:rPr>
        <w:t xml:space="preserve">Stratégiai felelősségvállalás: A cég itt már differenciál, különbséget tesz a piaci alapú és a jótékony célú (közvetlen hasznot nem hozó) támogatások között; adott cél támogat, pályáztat tehetségeket… </w:t>
      </w:r>
      <w:r w:rsidR="005E3275" w:rsidRPr="00B570F7">
        <w:rPr>
          <w:rFonts w:ascii="Calibri" w:hAnsi="Calibri" w:cs="Calibri"/>
          <w:snapToGrid w:val="0"/>
        </w:rPr>
        <w:t>Közvetlenül nem, csak hosszabb távon mutatható ki</w:t>
      </w:r>
    </w:p>
    <w:p w:rsidR="005E3275" w:rsidRPr="00B570F7" w:rsidRDefault="00DD31F3" w:rsidP="00B570F7">
      <w:pPr>
        <w:numPr>
          <w:ilvl w:val="0"/>
          <w:numId w:val="6"/>
        </w:numPr>
        <w:rPr>
          <w:rFonts w:ascii="Calibri" w:hAnsi="Calibri" w:cs="Calibri"/>
          <w:snapToGrid w:val="0"/>
        </w:rPr>
      </w:pPr>
      <w:r w:rsidRPr="00B570F7">
        <w:rPr>
          <w:rFonts w:ascii="Calibri" w:hAnsi="Calibri" w:cs="Calibri"/>
          <w:snapToGrid w:val="0"/>
        </w:rPr>
        <w:t>Társadalmilag felelősen működő vállalat (ritka): egyéb támogatásokon túl egész működésére kiterjeszti pl. a környezeti vagy szociális szempontoknak való megfelelést.</w:t>
      </w:r>
      <w:r w:rsidR="005E3275" w:rsidRPr="00B570F7">
        <w:rPr>
          <w:rFonts w:ascii="Calibri" w:hAnsi="Calibri" w:cs="Calibri"/>
          <w:snapToGrid w:val="0"/>
        </w:rPr>
        <w:t xml:space="preserve"> Nagyon áttételesen (vagy egyáltalán nem) </w:t>
      </w:r>
      <w:r w:rsidR="00482127" w:rsidRPr="00B570F7">
        <w:rPr>
          <w:rFonts w:ascii="Calibri" w:hAnsi="Calibri" w:cs="Calibri"/>
          <w:snapToGrid w:val="0"/>
        </w:rPr>
        <w:t xml:space="preserve">jár kimutatható előnyökkel. </w:t>
      </w:r>
    </w:p>
    <w:p w:rsidR="00DD31F3" w:rsidRPr="00B570F7" w:rsidRDefault="00DD31F3" w:rsidP="00DD31F3">
      <w:pPr>
        <w:ind w:left="360"/>
        <w:rPr>
          <w:rFonts w:ascii="Calibri" w:hAnsi="Calibri" w:cs="Calibri"/>
          <w:snapToGrid w:val="0"/>
        </w:rPr>
      </w:pPr>
    </w:p>
    <w:p w:rsidR="008D6B4E" w:rsidRPr="00B570F7" w:rsidRDefault="008D6B4E" w:rsidP="00B570F7">
      <w:pPr>
        <w:numPr>
          <w:ilvl w:val="0"/>
          <w:numId w:val="1"/>
        </w:numPr>
        <w:rPr>
          <w:rFonts w:ascii="Calibri" w:hAnsi="Calibri" w:cs="Calibri"/>
          <w:snapToGrid w:val="0"/>
        </w:rPr>
      </w:pPr>
      <w:r w:rsidRPr="00B570F7">
        <w:rPr>
          <w:rFonts w:ascii="Calibri" w:hAnsi="Calibri" w:cs="Calibri"/>
          <w:b/>
          <w:snapToGrid w:val="0"/>
        </w:rPr>
        <w:t>Sorolja fel a projekt</w:t>
      </w:r>
      <w:r w:rsidR="00B65060" w:rsidRPr="00B570F7">
        <w:rPr>
          <w:rFonts w:ascii="Calibri" w:hAnsi="Calibri" w:cs="Calibri"/>
          <w:b/>
          <w:snapToGrid w:val="0"/>
        </w:rPr>
        <w:t xml:space="preserve">ciklus általános modelljét, </w:t>
      </w:r>
      <w:r w:rsidRPr="00B570F7">
        <w:rPr>
          <w:rFonts w:ascii="Calibri" w:hAnsi="Calibri" w:cs="Calibri"/>
          <w:b/>
          <w:snapToGrid w:val="0"/>
        </w:rPr>
        <w:t xml:space="preserve"> röviden jellemezze azokat!</w:t>
      </w:r>
      <w:r w:rsidRPr="00B570F7">
        <w:rPr>
          <w:rFonts w:ascii="Calibri" w:hAnsi="Calibri" w:cs="Calibri"/>
          <w:b/>
          <w:snapToGrid w:val="0"/>
        </w:rPr>
        <w:tab/>
      </w:r>
      <w:r w:rsidR="00482127" w:rsidRPr="00B570F7">
        <w:rPr>
          <w:rFonts w:ascii="Calibri" w:hAnsi="Calibri" w:cs="Calibri"/>
          <w:snapToGrid w:val="0"/>
        </w:rPr>
        <w:tab/>
      </w:r>
      <w:r w:rsidR="00482127" w:rsidRPr="00B570F7">
        <w:rPr>
          <w:rFonts w:ascii="Calibri" w:hAnsi="Calibri" w:cs="Calibri"/>
          <w:snapToGrid w:val="0"/>
        </w:rPr>
        <w:tab/>
      </w:r>
      <w:proofErr w:type="spellStart"/>
      <w:r w:rsidR="00482127" w:rsidRPr="00B570F7">
        <w:rPr>
          <w:rFonts w:ascii="Calibri" w:hAnsi="Calibri" w:cs="Calibri"/>
          <w:snapToGrid w:val="0"/>
        </w:rPr>
        <w:t>max</w:t>
      </w:r>
      <w:proofErr w:type="spellEnd"/>
      <w:r w:rsidR="00482127" w:rsidRPr="00B570F7">
        <w:rPr>
          <w:rFonts w:ascii="Calibri" w:hAnsi="Calibri" w:cs="Calibri"/>
          <w:snapToGrid w:val="0"/>
        </w:rPr>
        <w:t xml:space="preserve">. </w:t>
      </w:r>
      <w:r w:rsidRPr="00B570F7">
        <w:rPr>
          <w:rFonts w:ascii="Calibri" w:hAnsi="Calibri" w:cs="Calibri"/>
          <w:snapToGrid w:val="0"/>
        </w:rPr>
        <w:t>5 pont</w:t>
      </w:r>
    </w:p>
    <w:p w:rsidR="005E3275" w:rsidRPr="00B570F7" w:rsidRDefault="004951D7" w:rsidP="00B570F7">
      <w:pPr>
        <w:numPr>
          <w:ilvl w:val="0"/>
          <w:numId w:val="7"/>
        </w:numPr>
        <w:rPr>
          <w:rFonts w:ascii="Calibri" w:hAnsi="Calibri" w:cs="Calibri"/>
          <w:snapToGrid w:val="0"/>
        </w:rPr>
      </w:pPr>
      <w:r w:rsidRPr="00B570F7">
        <w:rPr>
          <w:rFonts w:ascii="Calibri" w:hAnsi="Calibri" w:cs="Calibri"/>
          <w:snapToGrid w:val="0"/>
        </w:rPr>
        <w:t>Programozás: cél egy olyan releváns és megvalósítható keretprogram kialakítása, amelyen belül projekteket lehet kijelölni és előkészíteni</w:t>
      </w:r>
    </w:p>
    <w:p w:rsidR="00B570F7" w:rsidRPr="00B570F7" w:rsidRDefault="004951D7" w:rsidP="00B570F7">
      <w:pPr>
        <w:numPr>
          <w:ilvl w:val="0"/>
          <w:numId w:val="7"/>
        </w:numPr>
        <w:rPr>
          <w:rFonts w:ascii="Calibri" w:hAnsi="Calibri" w:cs="Calibri"/>
          <w:snapToGrid w:val="0"/>
        </w:rPr>
      </w:pPr>
      <w:r w:rsidRPr="00B570F7">
        <w:rPr>
          <w:rFonts w:ascii="Calibri" w:hAnsi="Calibri" w:cs="Calibri"/>
          <w:snapToGrid w:val="0"/>
        </w:rPr>
        <w:t xml:space="preserve">Azonosítás: </w:t>
      </w:r>
      <w:r w:rsidR="00B65060" w:rsidRPr="00B570F7">
        <w:rPr>
          <w:rFonts w:ascii="Calibri" w:hAnsi="Calibri" w:cs="Calibri"/>
          <w:snapToGrid w:val="0"/>
        </w:rPr>
        <w:t xml:space="preserve">a koncepcióalkotás során kerülnek azonosításra az egyes projektek. </w:t>
      </w:r>
    </w:p>
    <w:p w:rsidR="00B570F7" w:rsidRPr="00B570F7" w:rsidRDefault="004951D7" w:rsidP="00B570F7">
      <w:pPr>
        <w:numPr>
          <w:ilvl w:val="0"/>
          <w:numId w:val="7"/>
        </w:numPr>
        <w:rPr>
          <w:rFonts w:ascii="Calibri" w:hAnsi="Calibri" w:cs="Calibri"/>
          <w:snapToGrid w:val="0"/>
        </w:rPr>
      </w:pPr>
      <w:r w:rsidRPr="00B570F7">
        <w:rPr>
          <w:rFonts w:ascii="Calibri" w:hAnsi="Calibri" w:cs="Calibri"/>
          <w:snapToGrid w:val="0"/>
        </w:rPr>
        <w:t xml:space="preserve">Kidolgozás: </w:t>
      </w:r>
      <w:r w:rsidR="00B65060" w:rsidRPr="00B570F7">
        <w:rPr>
          <w:rFonts w:ascii="Calibri" w:hAnsi="Calibri" w:cs="Calibri"/>
          <w:snapToGrid w:val="0"/>
        </w:rPr>
        <w:t>a releváns projekttervek alapján részletes megvalósíthatósági tanulmányok, operatív projekttervek készülnek.</w:t>
      </w:r>
    </w:p>
    <w:p w:rsidR="00B570F7" w:rsidRPr="00B570F7" w:rsidRDefault="004951D7" w:rsidP="00B570F7">
      <w:pPr>
        <w:numPr>
          <w:ilvl w:val="0"/>
          <w:numId w:val="7"/>
        </w:numPr>
        <w:rPr>
          <w:rFonts w:ascii="Calibri" w:hAnsi="Calibri" w:cs="Calibri"/>
          <w:snapToGrid w:val="0"/>
        </w:rPr>
      </w:pPr>
      <w:r w:rsidRPr="00B570F7">
        <w:rPr>
          <w:rFonts w:ascii="Calibri" w:hAnsi="Calibri" w:cs="Calibri"/>
          <w:snapToGrid w:val="0"/>
        </w:rPr>
        <w:t xml:space="preserve">Finanszírozás: </w:t>
      </w:r>
      <w:r w:rsidR="00B65060" w:rsidRPr="00B570F7">
        <w:rPr>
          <w:rFonts w:ascii="Calibri" w:hAnsi="Calibri" w:cs="Calibri"/>
          <w:snapToGrid w:val="0"/>
        </w:rPr>
        <w:t xml:space="preserve">a finanszírozó intézmények megvizsgálják a projektjavaslatokat, pályázatokat és döntést hoznak, hogy finanszírozzák-e a projektet vagy sem. </w:t>
      </w:r>
    </w:p>
    <w:p w:rsidR="00B570F7" w:rsidRPr="00B570F7" w:rsidRDefault="004951D7" w:rsidP="00B570F7">
      <w:pPr>
        <w:numPr>
          <w:ilvl w:val="0"/>
          <w:numId w:val="7"/>
        </w:numPr>
        <w:rPr>
          <w:rFonts w:ascii="Calibri" w:hAnsi="Calibri" w:cs="Calibri"/>
          <w:snapToGrid w:val="0"/>
        </w:rPr>
      </w:pPr>
      <w:r w:rsidRPr="00B570F7">
        <w:rPr>
          <w:rFonts w:ascii="Calibri" w:hAnsi="Calibri" w:cs="Calibri"/>
          <w:snapToGrid w:val="0"/>
        </w:rPr>
        <w:t xml:space="preserve">Megvalósítás: </w:t>
      </w:r>
      <w:r w:rsidR="00B65060" w:rsidRPr="00B570F7">
        <w:rPr>
          <w:rFonts w:ascii="Calibri" w:hAnsi="Calibri" w:cs="Calibri"/>
          <w:snapToGrid w:val="0"/>
        </w:rPr>
        <w:t>projekt beindítása és megvalósítása.</w:t>
      </w:r>
    </w:p>
    <w:p w:rsidR="00B570F7" w:rsidRPr="00B570F7" w:rsidRDefault="004951D7" w:rsidP="00B570F7">
      <w:pPr>
        <w:numPr>
          <w:ilvl w:val="0"/>
          <w:numId w:val="7"/>
        </w:numPr>
        <w:rPr>
          <w:rFonts w:ascii="Calibri" w:hAnsi="Calibri" w:cs="Calibri"/>
          <w:snapToGrid w:val="0"/>
        </w:rPr>
      </w:pPr>
      <w:r w:rsidRPr="00B570F7">
        <w:rPr>
          <w:rFonts w:ascii="Calibri" w:hAnsi="Calibri" w:cs="Calibri"/>
          <w:snapToGrid w:val="0"/>
        </w:rPr>
        <w:t xml:space="preserve">Értékelés: </w:t>
      </w:r>
      <w:r w:rsidR="00B65060" w:rsidRPr="00B570F7">
        <w:rPr>
          <w:rFonts w:ascii="Calibri" w:hAnsi="Calibri" w:cs="Calibri"/>
          <w:snapToGrid w:val="0"/>
        </w:rPr>
        <w:t>a projektcélkitűzések megvalósulásának vizsgálatát jelenti.</w:t>
      </w:r>
    </w:p>
    <w:p w:rsidR="005E3275" w:rsidRPr="00B570F7" w:rsidRDefault="005E3275" w:rsidP="005E3275">
      <w:pPr>
        <w:rPr>
          <w:rFonts w:ascii="Calibri" w:hAnsi="Calibri" w:cs="Calibri"/>
          <w:snapToGrid w:val="0"/>
        </w:rPr>
      </w:pPr>
    </w:p>
    <w:p w:rsidR="008D6B4E" w:rsidRPr="00B570F7" w:rsidRDefault="008D6B4E" w:rsidP="00B570F7">
      <w:pPr>
        <w:numPr>
          <w:ilvl w:val="0"/>
          <w:numId w:val="1"/>
        </w:numPr>
        <w:rPr>
          <w:rFonts w:ascii="Calibri" w:hAnsi="Calibri" w:cs="Calibri"/>
          <w:snapToGrid w:val="0"/>
        </w:rPr>
      </w:pPr>
      <w:r w:rsidRPr="00B570F7">
        <w:rPr>
          <w:rFonts w:ascii="Calibri" w:hAnsi="Calibri" w:cs="Calibri"/>
          <w:b/>
          <w:snapToGrid w:val="0"/>
        </w:rPr>
        <w:t xml:space="preserve">Készítsen SWOT analízist egy </w:t>
      </w:r>
      <w:r w:rsidR="00D7058E" w:rsidRPr="00B570F7">
        <w:rPr>
          <w:rFonts w:ascii="Calibri" w:hAnsi="Calibri" w:cs="Calibri"/>
          <w:b/>
          <w:snapToGrid w:val="0"/>
        </w:rPr>
        <w:t>fiktív vagy valós</w:t>
      </w:r>
      <w:r w:rsidRPr="00B570F7">
        <w:rPr>
          <w:rFonts w:ascii="Calibri" w:hAnsi="Calibri" w:cs="Calibri"/>
          <w:b/>
          <w:snapToGrid w:val="0"/>
        </w:rPr>
        <w:t xml:space="preserve"> projekt</w:t>
      </w:r>
      <w:r w:rsidR="00D7058E" w:rsidRPr="00B570F7">
        <w:rPr>
          <w:rFonts w:ascii="Calibri" w:hAnsi="Calibri" w:cs="Calibri"/>
          <w:b/>
          <w:snapToGrid w:val="0"/>
        </w:rPr>
        <w:t xml:space="preserve"> környezetéről egy pályázathoz!</w:t>
      </w:r>
      <w:r w:rsidRPr="00B570F7">
        <w:rPr>
          <w:rFonts w:ascii="Calibri" w:hAnsi="Calibri" w:cs="Calibri"/>
          <w:snapToGrid w:val="0"/>
        </w:rPr>
        <w:tab/>
      </w:r>
      <w:r w:rsidRPr="00B570F7">
        <w:rPr>
          <w:rFonts w:ascii="Calibri" w:hAnsi="Calibri" w:cs="Calibri"/>
          <w:snapToGrid w:val="0"/>
        </w:rPr>
        <w:tab/>
      </w:r>
      <w:r w:rsidR="00482127" w:rsidRPr="00B570F7">
        <w:rPr>
          <w:rFonts w:ascii="Calibri" w:hAnsi="Calibri" w:cs="Calibri"/>
          <w:snapToGrid w:val="0"/>
        </w:rPr>
        <w:t xml:space="preserve">mx. </w:t>
      </w:r>
      <w:r w:rsidRPr="00B570F7">
        <w:rPr>
          <w:rFonts w:ascii="Calibri" w:hAnsi="Calibri" w:cs="Calibri"/>
          <w:snapToGrid w:val="0"/>
        </w:rPr>
        <w:t>25 pont</w:t>
      </w:r>
    </w:p>
    <w:p w:rsidR="005E3275" w:rsidRPr="00B570F7" w:rsidRDefault="005E3275" w:rsidP="005E3275">
      <w:pPr>
        <w:rPr>
          <w:rFonts w:ascii="Calibri" w:hAnsi="Calibri" w:cs="Calibri"/>
          <w:snapToGrid w:val="0"/>
        </w:rPr>
      </w:pPr>
      <w:r w:rsidRPr="00B570F7">
        <w:rPr>
          <w:rFonts w:ascii="Calibri" w:hAnsi="Calibri" w:cs="Calibri"/>
          <w:snapToGrid w:val="0"/>
        </w:rPr>
        <w:t xml:space="preserve">A </w:t>
      </w:r>
      <w:r w:rsidRPr="00B570F7">
        <w:rPr>
          <w:rFonts w:ascii="Calibri" w:hAnsi="Calibri" w:cs="Calibri"/>
          <w:bCs/>
          <w:snapToGrid w:val="0"/>
        </w:rPr>
        <w:t>SWOT</w:t>
      </w:r>
      <w:r w:rsidRPr="00B570F7">
        <w:rPr>
          <w:rFonts w:ascii="Calibri" w:hAnsi="Calibri" w:cs="Calibri"/>
          <w:snapToGrid w:val="0"/>
        </w:rPr>
        <w:t xml:space="preserve"> (vagy GYELV) kifejezés az eszköz nevében a négy szempont angol nevének kezdőbetűjéből alkotott betűszó.  A SWOT elemzés eredményét tehát egy négy részre osztott táblázatban foglaljuk össze, melynek felső sorában az „erősségek” (</w:t>
      </w:r>
      <w:proofErr w:type="spellStart"/>
      <w:r w:rsidRPr="00B570F7">
        <w:rPr>
          <w:rFonts w:ascii="Calibri" w:hAnsi="Calibri" w:cs="Calibri"/>
          <w:bCs/>
          <w:snapToGrid w:val="0"/>
        </w:rPr>
        <w:t>s</w:t>
      </w:r>
      <w:r w:rsidRPr="00B570F7">
        <w:rPr>
          <w:rFonts w:ascii="Calibri" w:hAnsi="Calibri" w:cs="Calibri"/>
          <w:snapToGrid w:val="0"/>
        </w:rPr>
        <w:t>trengths</w:t>
      </w:r>
      <w:proofErr w:type="spellEnd"/>
      <w:r w:rsidRPr="00B570F7">
        <w:rPr>
          <w:rFonts w:ascii="Calibri" w:hAnsi="Calibri" w:cs="Calibri"/>
          <w:snapToGrid w:val="0"/>
        </w:rPr>
        <w:t>) és a „gyengeségek” (</w:t>
      </w:r>
      <w:proofErr w:type="spellStart"/>
      <w:r w:rsidRPr="00B570F7">
        <w:rPr>
          <w:rFonts w:ascii="Calibri" w:hAnsi="Calibri" w:cs="Calibri"/>
          <w:bCs/>
          <w:snapToGrid w:val="0"/>
        </w:rPr>
        <w:t>w</w:t>
      </w:r>
      <w:r w:rsidRPr="00B570F7">
        <w:rPr>
          <w:rFonts w:ascii="Calibri" w:hAnsi="Calibri" w:cs="Calibri"/>
          <w:snapToGrid w:val="0"/>
        </w:rPr>
        <w:t>eaknesses</w:t>
      </w:r>
      <w:proofErr w:type="spellEnd"/>
      <w:r w:rsidRPr="00B570F7">
        <w:rPr>
          <w:rFonts w:ascii="Calibri" w:hAnsi="Calibri" w:cs="Calibri"/>
          <w:snapToGrid w:val="0"/>
        </w:rPr>
        <w:t>), alsó sorában a „lehetőségek” (</w:t>
      </w:r>
      <w:proofErr w:type="spellStart"/>
      <w:r w:rsidRPr="00B570F7">
        <w:rPr>
          <w:rFonts w:ascii="Calibri" w:hAnsi="Calibri" w:cs="Calibri"/>
          <w:bCs/>
          <w:snapToGrid w:val="0"/>
        </w:rPr>
        <w:t>o</w:t>
      </w:r>
      <w:r w:rsidRPr="00B570F7">
        <w:rPr>
          <w:rFonts w:ascii="Calibri" w:hAnsi="Calibri" w:cs="Calibri"/>
          <w:snapToGrid w:val="0"/>
        </w:rPr>
        <w:t>pportunities</w:t>
      </w:r>
      <w:proofErr w:type="spellEnd"/>
      <w:r w:rsidRPr="00B570F7">
        <w:rPr>
          <w:rFonts w:ascii="Calibri" w:hAnsi="Calibri" w:cs="Calibri"/>
          <w:snapToGrid w:val="0"/>
        </w:rPr>
        <w:t>) és a „veszélyek” (</w:t>
      </w:r>
      <w:proofErr w:type="spellStart"/>
      <w:r w:rsidRPr="00B570F7">
        <w:rPr>
          <w:rFonts w:ascii="Calibri" w:hAnsi="Calibri" w:cs="Calibri"/>
          <w:bCs/>
          <w:snapToGrid w:val="0"/>
        </w:rPr>
        <w:t>t</w:t>
      </w:r>
      <w:r w:rsidRPr="00B570F7">
        <w:rPr>
          <w:rFonts w:ascii="Calibri" w:hAnsi="Calibri" w:cs="Calibri"/>
          <w:snapToGrid w:val="0"/>
        </w:rPr>
        <w:t>hreats</w:t>
      </w:r>
      <w:proofErr w:type="spellEnd"/>
      <w:r w:rsidRPr="00B570F7">
        <w:rPr>
          <w:rFonts w:ascii="Calibri" w:hAnsi="Calibri" w:cs="Calibri"/>
          <w:snapToGrid w:val="0"/>
        </w:rPr>
        <w:t xml:space="preserve">) felsorolása található. </w:t>
      </w:r>
    </w:p>
    <w:bookmarkStart w:id="1" w:name="_MON_1598601122"/>
    <w:bookmarkEnd w:id="1"/>
    <w:p w:rsidR="005E3275" w:rsidRPr="00B570F7" w:rsidRDefault="004951D7" w:rsidP="005E3275">
      <w:pPr>
        <w:rPr>
          <w:rFonts w:ascii="Calibri" w:hAnsi="Calibri" w:cs="Calibri"/>
          <w:snapToGrid w:val="0"/>
        </w:rPr>
      </w:pPr>
      <w:r w:rsidRPr="00B570F7">
        <w:rPr>
          <w:rFonts w:ascii="Calibri" w:hAnsi="Calibri" w:cs="Calibri"/>
          <w:snapToGrid w:val="0"/>
        </w:rPr>
        <w:object w:dxaOrig="5655" w:dyaOrig="40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.75pt;height:201pt" o:ole="">
            <v:imagedata r:id="rId6" o:title=""/>
          </v:shape>
          <o:OLEObject Type="Embed" ProgID="Word.Document.8" ShapeID="_x0000_i1025" DrawAspect="Content" ObjectID="_1599631735" r:id="rId7">
            <o:FieldCodes>\s</o:FieldCodes>
          </o:OLEObject>
        </w:object>
      </w:r>
    </w:p>
    <w:p w:rsidR="005E3275" w:rsidRPr="00B570F7" w:rsidRDefault="005E3275" w:rsidP="005E3275">
      <w:pPr>
        <w:rPr>
          <w:rFonts w:ascii="Calibri" w:hAnsi="Calibri" w:cs="Calibri"/>
          <w:snapToGrid w:val="0"/>
        </w:rPr>
      </w:pPr>
    </w:p>
    <w:p w:rsidR="008D6B4E" w:rsidRPr="00B570F7" w:rsidRDefault="00D7058E" w:rsidP="00B570F7">
      <w:pPr>
        <w:numPr>
          <w:ilvl w:val="0"/>
          <w:numId w:val="1"/>
        </w:numPr>
        <w:rPr>
          <w:rFonts w:ascii="Calibri" w:hAnsi="Calibri" w:cs="Calibri"/>
          <w:snapToGrid w:val="0"/>
        </w:rPr>
      </w:pPr>
      <w:r w:rsidRPr="00B570F7">
        <w:rPr>
          <w:rFonts w:ascii="Calibri" w:hAnsi="Calibri" w:cs="Calibri"/>
          <w:b/>
          <w:snapToGrid w:val="0"/>
        </w:rPr>
        <w:t>Mi a GANTT diagram, jellemezze röviden</w:t>
      </w:r>
      <w:r w:rsidR="00482127" w:rsidRPr="00B570F7">
        <w:rPr>
          <w:rFonts w:ascii="Calibri" w:hAnsi="Calibri" w:cs="Calibri"/>
          <w:b/>
          <w:snapToGrid w:val="0"/>
        </w:rPr>
        <w:t>!</w:t>
      </w:r>
      <w:r w:rsidRPr="00B570F7">
        <w:rPr>
          <w:rFonts w:ascii="Calibri" w:hAnsi="Calibri" w:cs="Calibri"/>
          <w:snapToGrid w:val="0"/>
        </w:rPr>
        <w:tab/>
      </w:r>
      <w:r w:rsidRPr="00B570F7">
        <w:rPr>
          <w:rFonts w:ascii="Calibri" w:hAnsi="Calibri" w:cs="Calibri"/>
          <w:snapToGrid w:val="0"/>
        </w:rPr>
        <w:tab/>
      </w:r>
      <w:r w:rsidRPr="00B570F7">
        <w:rPr>
          <w:rFonts w:ascii="Calibri" w:hAnsi="Calibri" w:cs="Calibri"/>
          <w:snapToGrid w:val="0"/>
        </w:rPr>
        <w:tab/>
      </w:r>
      <w:r w:rsidRPr="00B570F7">
        <w:rPr>
          <w:rFonts w:ascii="Calibri" w:hAnsi="Calibri" w:cs="Calibri"/>
          <w:snapToGrid w:val="0"/>
        </w:rPr>
        <w:tab/>
      </w:r>
      <w:r w:rsidRPr="00B570F7">
        <w:rPr>
          <w:rFonts w:ascii="Calibri" w:hAnsi="Calibri" w:cs="Calibri"/>
          <w:snapToGrid w:val="0"/>
        </w:rPr>
        <w:tab/>
      </w:r>
      <w:r w:rsidRPr="00B570F7">
        <w:rPr>
          <w:rFonts w:ascii="Calibri" w:hAnsi="Calibri" w:cs="Calibri"/>
          <w:snapToGrid w:val="0"/>
        </w:rPr>
        <w:tab/>
      </w:r>
      <w:r w:rsidR="008D6B4E" w:rsidRPr="00B570F7">
        <w:rPr>
          <w:rFonts w:ascii="Calibri" w:hAnsi="Calibri" w:cs="Calibri"/>
          <w:snapToGrid w:val="0"/>
        </w:rPr>
        <w:t xml:space="preserve">! </w:t>
      </w:r>
      <w:r w:rsidR="008D6B4E" w:rsidRPr="00B570F7">
        <w:rPr>
          <w:rFonts w:ascii="Calibri" w:hAnsi="Calibri" w:cs="Calibri"/>
          <w:snapToGrid w:val="0"/>
        </w:rPr>
        <w:tab/>
        <w:t>10 pont</w:t>
      </w:r>
    </w:p>
    <w:p w:rsidR="008D6B4E" w:rsidRPr="00B570F7" w:rsidRDefault="008D6B4E">
      <w:pPr>
        <w:rPr>
          <w:rFonts w:ascii="Calibri" w:hAnsi="Calibri" w:cs="Calibri"/>
          <w:snapToGrid w:val="0"/>
        </w:rPr>
      </w:pPr>
    </w:p>
    <w:p w:rsidR="00B570F7" w:rsidRPr="00B570F7" w:rsidRDefault="004951D7" w:rsidP="00482127">
      <w:pPr>
        <w:tabs>
          <w:tab w:val="num" w:pos="720"/>
        </w:tabs>
        <w:jc w:val="both"/>
        <w:rPr>
          <w:rFonts w:ascii="Calibri" w:hAnsi="Calibri" w:cs="Calibri"/>
          <w:snapToGrid w:val="0"/>
        </w:rPr>
      </w:pPr>
      <w:r w:rsidRPr="00B570F7">
        <w:rPr>
          <w:rFonts w:ascii="Calibri" w:hAnsi="Calibri" w:cs="Calibri"/>
          <w:snapToGrid w:val="0"/>
        </w:rPr>
        <w:t xml:space="preserve">A </w:t>
      </w:r>
      <w:r w:rsidRPr="00B570F7">
        <w:rPr>
          <w:rFonts w:ascii="Calibri" w:hAnsi="Calibri" w:cs="Calibri"/>
          <w:bCs/>
          <w:snapToGrid w:val="0"/>
        </w:rPr>
        <w:t>folyamatszervezésre</w:t>
      </w:r>
      <w:r w:rsidRPr="00B570F7">
        <w:rPr>
          <w:rFonts w:ascii="Calibri" w:hAnsi="Calibri" w:cs="Calibri"/>
          <w:snapToGrid w:val="0"/>
        </w:rPr>
        <w:t xml:space="preserve"> illetve, </w:t>
      </w:r>
      <w:r w:rsidRPr="00B570F7">
        <w:rPr>
          <w:rFonts w:ascii="Calibri" w:hAnsi="Calibri" w:cs="Calibri"/>
          <w:bCs/>
          <w:snapToGrid w:val="0"/>
        </w:rPr>
        <w:t xml:space="preserve">folyamattervezésre </w:t>
      </w:r>
      <w:r w:rsidRPr="00B570F7">
        <w:rPr>
          <w:rFonts w:ascii="Calibri" w:hAnsi="Calibri" w:cs="Calibri"/>
          <w:snapToGrid w:val="0"/>
        </w:rPr>
        <w:t xml:space="preserve">szolgáló rendszerek egyik legrégibb változatát Henry L. </w:t>
      </w:r>
      <w:proofErr w:type="spellStart"/>
      <w:r w:rsidRPr="00B570F7">
        <w:rPr>
          <w:rFonts w:ascii="Calibri" w:hAnsi="Calibri" w:cs="Calibri"/>
          <w:bCs/>
          <w:snapToGrid w:val="0"/>
        </w:rPr>
        <w:t>Gantt</w:t>
      </w:r>
      <w:proofErr w:type="spellEnd"/>
      <w:r w:rsidRPr="00B570F7">
        <w:rPr>
          <w:rFonts w:ascii="Calibri" w:hAnsi="Calibri" w:cs="Calibri"/>
          <w:snapToGrid w:val="0"/>
        </w:rPr>
        <w:t xml:space="preserve"> dolgozta ki és alkalmazta ipari termelésprogramozási feladatok megoldására. A </w:t>
      </w:r>
      <w:proofErr w:type="spellStart"/>
      <w:r w:rsidRPr="00B570F7">
        <w:rPr>
          <w:rFonts w:ascii="Calibri" w:hAnsi="Calibri" w:cs="Calibri"/>
          <w:snapToGrid w:val="0"/>
        </w:rPr>
        <w:t>Gantt</w:t>
      </w:r>
      <w:proofErr w:type="spellEnd"/>
      <w:r w:rsidRPr="00B570F7">
        <w:rPr>
          <w:rFonts w:ascii="Calibri" w:hAnsi="Calibri" w:cs="Calibri"/>
          <w:snapToGrid w:val="0"/>
        </w:rPr>
        <w:t xml:space="preserve">-diagram </w:t>
      </w:r>
      <w:r w:rsidRPr="00B570F7">
        <w:rPr>
          <w:rFonts w:ascii="Calibri" w:hAnsi="Calibri" w:cs="Calibri"/>
          <w:bCs/>
          <w:snapToGrid w:val="0"/>
        </w:rPr>
        <w:t xml:space="preserve">célja </w:t>
      </w:r>
      <w:r w:rsidRPr="00B570F7">
        <w:rPr>
          <w:rFonts w:ascii="Calibri" w:hAnsi="Calibri" w:cs="Calibri"/>
          <w:snapToGrid w:val="0"/>
        </w:rPr>
        <w:t xml:space="preserve">kettős: Adott folyamat egyes lépéseinek, </w:t>
      </w:r>
      <w:r w:rsidRPr="00B570F7">
        <w:rPr>
          <w:rFonts w:ascii="Calibri" w:hAnsi="Calibri" w:cs="Calibri"/>
          <w:bCs/>
          <w:snapToGrid w:val="0"/>
        </w:rPr>
        <w:t>tevékenységeinek rögzítése</w:t>
      </w:r>
      <w:r w:rsidRPr="00B570F7">
        <w:rPr>
          <w:rFonts w:ascii="Calibri" w:hAnsi="Calibri" w:cs="Calibri"/>
          <w:snapToGrid w:val="0"/>
        </w:rPr>
        <w:t xml:space="preserve">, azért, hogy a folyamat megvalósítása teljes legyen. A végrehajtás irányítójának segítése a terv </w:t>
      </w:r>
      <w:r w:rsidRPr="00B570F7">
        <w:rPr>
          <w:rFonts w:ascii="Calibri" w:hAnsi="Calibri" w:cs="Calibri"/>
          <w:bCs/>
          <w:snapToGrid w:val="0"/>
        </w:rPr>
        <w:t>nyomon követésében</w:t>
      </w:r>
      <w:r w:rsidRPr="00B570F7">
        <w:rPr>
          <w:rFonts w:ascii="Calibri" w:hAnsi="Calibri" w:cs="Calibri"/>
          <w:snapToGrid w:val="0"/>
        </w:rPr>
        <w:t xml:space="preserve"> és a </w:t>
      </w:r>
      <w:r w:rsidRPr="00B570F7">
        <w:rPr>
          <w:rFonts w:ascii="Calibri" w:hAnsi="Calibri" w:cs="Calibri"/>
          <w:bCs/>
          <w:snapToGrid w:val="0"/>
        </w:rPr>
        <w:t>megvalósítás</w:t>
      </w:r>
      <w:r w:rsidRPr="00B570F7">
        <w:rPr>
          <w:rFonts w:ascii="Calibri" w:hAnsi="Calibri" w:cs="Calibri"/>
          <w:snapToGrid w:val="0"/>
        </w:rPr>
        <w:t xml:space="preserve"> időbeli figyelésében.</w:t>
      </w:r>
    </w:p>
    <w:p w:rsidR="00B570F7" w:rsidRPr="00B570F7" w:rsidRDefault="004951D7" w:rsidP="00482127">
      <w:pPr>
        <w:jc w:val="both"/>
        <w:rPr>
          <w:rFonts w:ascii="Calibri" w:hAnsi="Calibri" w:cs="Calibri"/>
          <w:snapToGrid w:val="0"/>
        </w:rPr>
      </w:pPr>
      <w:r w:rsidRPr="00B570F7">
        <w:rPr>
          <w:rFonts w:ascii="Calibri" w:hAnsi="Calibri" w:cs="Calibri"/>
          <w:snapToGrid w:val="0"/>
        </w:rPr>
        <w:t xml:space="preserve">Adott folyamat </w:t>
      </w:r>
      <w:r w:rsidRPr="00B570F7">
        <w:rPr>
          <w:rFonts w:ascii="Calibri" w:hAnsi="Calibri" w:cs="Calibri"/>
          <w:bCs/>
          <w:snapToGrid w:val="0"/>
        </w:rPr>
        <w:t>modellezésének főbb lépései</w:t>
      </w:r>
      <w:r w:rsidRPr="00B570F7">
        <w:rPr>
          <w:rFonts w:ascii="Calibri" w:hAnsi="Calibri" w:cs="Calibri"/>
          <w:snapToGrid w:val="0"/>
        </w:rPr>
        <w:t xml:space="preserve"> a következők: a feladat építőelemeinek, azaz az egyes </w:t>
      </w:r>
      <w:r w:rsidRPr="00B570F7">
        <w:rPr>
          <w:rFonts w:ascii="Calibri" w:hAnsi="Calibri" w:cs="Calibri"/>
          <w:bCs/>
          <w:snapToGrid w:val="0"/>
        </w:rPr>
        <w:t>tevékenységek f</w:t>
      </w:r>
      <w:r w:rsidRPr="00B570F7">
        <w:rPr>
          <w:rFonts w:ascii="Calibri" w:hAnsi="Calibri" w:cs="Calibri"/>
          <w:snapToGrid w:val="0"/>
        </w:rPr>
        <w:t xml:space="preserve">elsorolása azok számbavétele, a tevékenységek közötti </w:t>
      </w:r>
      <w:r w:rsidRPr="00B570F7">
        <w:rPr>
          <w:rFonts w:ascii="Calibri" w:hAnsi="Calibri" w:cs="Calibri"/>
          <w:bCs/>
          <w:snapToGrid w:val="0"/>
        </w:rPr>
        <w:t>logikai-függőségi kapcsolatok</w:t>
      </w:r>
      <w:r w:rsidRPr="00B570F7">
        <w:rPr>
          <w:rFonts w:ascii="Calibri" w:hAnsi="Calibri" w:cs="Calibri"/>
          <w:snapToGrid w:val="0"/>
        </w:rPr>
        <w:t xml:space="preserve"> megállapítása, az egyes tevékenységekhez tartozó </w:t>
      </w:r>
      <w:r w:rsidRPr="00B570F7">
        <w:rPr>
          <w:rFonts w:ascii="Calibri" w:hAnsi="Calibri" w:cs="Calibri"/>
          <w:bCs/>
          <w:snapToGrid w:val="0"/>
        </w:rPr>
        <w:t xml:space="preserve">idő- </w:t>
      </w:r>
      <w:r w:rsidRPr="00B570F7">
        <w:rPr>
          <w:rFonts w:ascii="Calibri" w:hAnsi="Calibri" w:cs="Calibri"/>
          <w:snapToGrid w:val="0"/>
        </w:rPr>
        <w:t xml:space="preserve">és </w:t>
      </w:r>
      <w:r w:rsidRPr="00B570F7">
        <w:rPr>
          <w:rFonts w:ascii="Calibri" w:hAnsi="Calibri" w:cs="Calibri"/>
          <w:bCs/>
          <w:snapToGrid w:val="0"/>
        </w:rPr>
        <w:t xml:space="preserve">erőforrás - </w:t>
      </w:r>
      <w:r w:rsidRPr="00B570F7">
        <w:rPr>
          <w:rFonts w:ascii="Calibri" w:hAnsi="Calibri" w:cs="Calibri"/>
          <w:snapToGrid w:val="0"/>
        </w:rPr>
        <w:t xml:space="preserve">hozzárendelés elvégzése. A </w:t>
      </w:r>
      <w:proofErr w:type="spellStart"/>
      <w:r w:rsidRPr="00B570F7">
        <w:rPr>
          <w:rFonts w:ascii="Calibri" w:hAnsi="Calibri" w:cs="Calibri"/>
          <w:bCs/>
          <w:snapToGrid w:val="0"/>
        </w:rPr>
        <w:t>Gantt</w:t>
      </w:r>
      <w:proofErr w:type="spellEnd"/>
      <w:r w:rsidRPr="00B570F7">
        <w:rPr>
          <w:rFonts w:ascii="Calibri" w:hAnsi="Calibri" w:cs="Calibri"/>
          <w:bCs/>
          <w:snapToGrid w:val="0"/>
        </w:rPr>
        <w:t>-diagram</w:t>
      </w:r>
      <w:r w:rsidRPr="00B570F7">
        <w:rPr>
          <w:rFonts w:ascii="Calibri" w:hAnsi="Calibri" w:cs="Calibri"/>
          <w:snapToGrid w:val="0"/>
        </w:rPr>
        <w:t xml:space="preserve"> (sávdiagram) a projekt egyes </w:t>
      </w:r>
      <w:r w:rsidRPr="00B570F7">
        <w:rPr>
          <w:rFonts w:ascii="Calibri" w:hAnsi="Calibri" w:cs="Calibri"/>
          <w:bCs/>
          <w:snapToGrid w:val="0"/>
        </w:rPr>
        <w:t>tevékenységeit</w:t>
      </w:r>
      <w:r w:rsidRPr="00B570F7">
        <w:rPr>
          <w:rFonts w:ascii="Calibri" w:hAnsi="Calibri" w:cs="Calibri"/>
          <w:snapToGrid w:val="0"/>
        </w:rPr>
        <w:t xml:space="preserve"> egy-egy vízszintesen elhelyezkedő </w:t>
      </w:r>
      <w:r w:rsidRPr="00B570F7">
        <w:rPr>
          <w:rFonts w:ascii="Calibri" w:hAnsi="Calibri" w:cs="Calibri"/>
          <w:bCs/>
          <w:snapToGrid w:val="0"/>
        </w:rPr>
        <w:t xml:space="preserve">oszloppal </w:t>
      </w:r>
      <w:r w:rsidRPr="00B570F7">
        <w:rPr>
          <w:rFonts w:ascii="Calibri" w:hAnsi="Calibri" w:cs="Calibri"/>
          <w:snapToGrid w:val="0"/>
        </w:rPr>
        <w:t xml:space="preserve">vagy </w:t>
      </w:r>
      <w:r w:rsidRPr="00B570F7">
        <w:rPr>
          <w:rFonts w:ascii="Calibri" w:hAnsi="Calibri" w:cs="Calibri"/>
          <w:bCs/>
          <w:snapToGrid w:val="0"/>
        </w:rPr>
        <w:t>sávval</w:t>
      </w:r>
      <w:r w:rsidRPr="00B570F7">
        <w:rPr>
          <w:rFonts w:ascii="Calibri" w:hAnsi="Calibri" w:cs="Calibri"/>
          <w:snapToGrid w:val="0"/>
        </w:rPr>
        <w:t xml:space="preserve"> jeleníti meg az időtervben. A diagram kialakításától függően az oszlopok, egy </w:t>
      </w:r>
      <w:r w:rsidRPr="00B570F7">
        <w:rPr>
          <w:rFonts w:ascii="Calibri" w:hAnsi="Calibri" w:cs="Calibri"/>
          <w:bCs/>
          <w:snapToGrid w:val="0"/>
        </w:rPr>
        <w:t xml:space="preserve">időskála </w:t>
      </w:r>
      <w:r w:rsidRPr="00B570F7">
        <w:rPr>
          <w:rFonts w:ascii="Calibri" w:hAnsi="Calibri" w:cs="Calibri"/>
          <w:snapToGrid w:val="0"/>
        </w:rPr>
        <w:t>alatt vagy fölött helyezkednek el és azok hossza arányos a tevékenységek tervezett teljesítési idejével. A diagram baloldalán található a tevékenységek fölsorolása.</w:t>
      </w:r>
    </w:p>
    <w:p w:rsidR="004951D7" w:rsidRPr="00B570F7" w:rsidRDefault="004951D7">
      <w:pPr>
        <w:rPr>
          <w:rFonts w:ascii="Calibri" w:hAnsi="Calibri" w:cs="Calibri"/>
          <w:snapToGrid w:val="0"/>
        </w:rPr>
      </w:pPr>
    </w:p>
    <w:sectPr w:rsidR="004951D7" w:rsidRPr="00B570F7" w:rsidSect="00D7058E">
      <w:pgSz w:w="11906" w:h="16838"/>
      <w:pgMar w:top="993" w:right="70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49A"/>
    <w:multiLevelType w:val="hybridMultilevel"/>
    <w:tmpl w:val="A61A9D42"/>
    <w:lvl w:ilvl="0" w:tplc="4776ED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D36E4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5717628"/>
    <w:multiLevelType w:val="hybridMultilevel"/>
    <w:tmpl w:val="5F7A5ADC"/>
    <w:lvl w:ilvl="0" w:tplc="4776ED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8064CB"/>
    <w:multiLevelType w:val="hybridMultilevel"/>
    <w:tmpl w:val="286E51CC"/>
    <w:lvl w:ilvl="0" w:tplc="4776ED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D25749"/>
    <w:multiLevelType w:val="hybridMultilevel"/>
    <w:tmpl w:val="86223292"/>
    <w:lvl w:ilvl="0" w:tplc="4776ED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907578"/>
    <w:multiLevelType w:val="hybridMultilevel"/>
    <w:tmpl w:val="8640AE6A"/>
    <w:lvl w:ilvl="0" w:tplc="4776ED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0A2B5F"/>
    <w:multiLevelType w:val="hybridMultilevel"/>
    <w:tmpl w:val="4BA6780E"/>
    <w:lvl w:ilvl="0" w:tplc="4776ED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8E"/>
    <w:rsid w:val="002B7AAE"/>
    <w:rsid w:val="004069A9"/>
    <w:rsid w:val="00482127"/>
    <w:rsid w:val="004951D7"/>
    <w:rsid w:val="00554928"/>
    <w:rsid w:val="005C18E5"/>
    <w:rsid w:val="005C4F0A"/>
    <w:rsid w:val="005E3275"/>
    <w:rsid w:val="008D6B4E"/>
    <w:rsid w:val="00975877"/>
    <w:rsid w:val="009F7F3A"/>
    <w:rsid w:val="00B570F7"/>
    <w:rsid w:val="00B65060"/>
    <w:rsid w:val="00D7058E"/>
    <w:rsid w:val="00DD31F3"/>
    <w:rsid w:val="00F90C19"/>
    <w:rsid w:val="00FB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ind w:left="7080" w:firstLine="708"/>
      <w:outlineLvl w:val="0"/>
    </w:pPr>
    <w:rPr>
      <w:b/>
      <w:snapToGrid w:val="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Pr>
      <w:sz w:val="24"/>
    </w:rPr>
  </w:style>
  <w:style w:type="paragraph" w:styleId="Szvegtrzs2">
    <w:name w:val="Body Text 2"/>
    <w:basedOn w:val="Norml"/>
    <w:semiHidden/>
    <w:pPr>
      <w:jc w:val="both"/>
    </w:pPr>
    <w:rPr>
      <w:snapToGrid w:val="0"/>
      <w:sz w:val="24"/>
    </w:rPr>
  </w:style>
  <w:style w:type="paragraph" w:styleId="Szvegtrzs3">
    <w:name w:val="Body Text 3"/>
    <w:basedOn w:val="Norm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napToGrid w:val="0"/>
    </w:rPr>
  </w:style>
  <w:style w:type="paragraph" w:styleId="NormlWeb">
    <w:name w:val="Normal (Web)"/>
    <w:basedOn w:val="Norml"/>
    <w:uiPriority w:val="99"/>
    <w:unhideWhenUsed/>
    <w:rsid w:val="00975877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uiPriority w:val="99"/>
    <w:semiHidden/>
    <w:unhideWhenUsed/>
    <w:rsid w:val="004069A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951D7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ind w:left="7080" w:firstLine="708"/>
      <w:outlineLvl w:val="0"/>
    </w:pPr>
    <w:rPr>
      <w:b/>
      <w:snapToGrid w:val="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Pr>
      <w:sz w:val="24"/>
    </w:rPr>
  </w:style>
  <w:style w:type="paragraph" w:styleId="Szvegtrzs2">
    <w:name w:val="Body Text 2"/>
    <w:basedOn w:val="Norml"/>
    <w:semiHidden/>
    <w:pPr>
      <w:jc w:val="both"/>
    </w:pPr>
    <w:rPr>
      <w:snapToGrid w:val="0"/>
      <w:sz w:val="24"/>
    </w:rPr>
  </w:style>
  <w:style w:type="paragraph" w:styleId="Szvegtrzs3">
    <w:name w:val="Body Text 3"/>
    <w:basedOn w:val="Norm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napToGrid w:val="0"/>
    </w:rPr>
  </w:style>
  <w:style w:type="paragraph" w:styleId="NormlWeb">
    <w:name w:val="Normal (Web)"/>
    <w:basedOn w:val="Norml"/>
    <w:uiPriority w:val="99"/>
    <w:unhideWhenUsed/>
    <w:rsid w:val="00975877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uiPriority w:val="99"/>
    <w:semiHidden/>
    <w:unhideWhenUsed/>
    <w:rsid w:val="004069A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951D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71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3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9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2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44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9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09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31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26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7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5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9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4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0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3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66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1299</Words>
  <Characters>8967</Characters>
  <Application>Microsoft Office Word</Application>
  <DocSecurity>0</DocSecurity>
  <Lines>74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ALDEBARAN</Company>
  <LinksUpToDate>false</LinksUpToDate>
  <CharactersWithSpaces>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Dobák Judit</dc:creator>
  <cp:lastModifiedBy>kvai</cp:lastModifiedBy>
  <cp:revision>2</cp:revision>
  <dcterms:created xsi:type="dcterms:W3CDTF">2018-09-28T07:23:00Z</dcterms:created>
  <dcterms:modified xsi:type="dcterms:W3CDTF">2018-09-28T07:23:00Z</dcterms:modified>
</cp:coreProperties>
</file>