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CB3" w:rsidRPr="003F47CC" w:rsidRDefault="003F47CC" w:rsidP="008F1CB3">
      <w:pPr>
        <w:rPr>
          <w:b/>
        </w:rPr>
      </w:pPr>
      <w:bookmarkStart w:id="0" w:name="_GoBack"/>
      <w:bookmarkEnd w:id="0"/>
      <w:r w:rsidRPr="003F47CC">
        <w:rPr>
          <w:b/>
        </w:rPr>
        <w:t xml:space="preserve">BTKVAN102 – </w:t>
      </w:r>
      <w:r w:rsidR="008F1CB3" w:rsidRPr="003F47CC">
        <w:rPr>
          <w:b/>
        </w:rPr>
        <w:t xml:space="preserve">Alkalmazott antropológia </w:t>
      </w:r>
    </w:p>
    <w:p w:rsidR="008F1CB3" w:rsidRPr="003F47CC" w:rsidRDefault="008F1CB3" w:rsidP="008F1CB3">
      <w:r w:rsidRPr="003F47CC">
        <w:t>MA I.</w:t>
      </w:r>
    </w:p>
    <w:p w:rsidR="008F1CB3" w:rsidRPr="004B6A01" w:rsidRDefault="008F1CB3" w:rsidP="008F1CB3">
      <w:pPr>
        <w:rPr>
          <w:b/>
        </w:rPr>
      </w:pPr>
      <w:r>
        <w:rPr>
          <w:b/>
        </w:rPr>
        <w:t>Írásbeli vizsga</w:t>
      </w:r>
    </w:p>
    <w:p w:rsidR="008F1CB3" w:rsidRDefault="008F1CB3" w:rsidP="008F1CB3">
      <w:pPr>
        <w:rPr>
          <w:b/>
        </w:rPr>
      </w:pPr>
    </w:p>
    <w:p w:rsidR="003F47CC" w:rsidRPr="003E6DC1" w:rsidRDefault="003F47CC" w:rsidP="003F47CC">
      <w:pPr>
        <w:rPr>
          <w:sz w:val="22"/>
          <w:szCs w:val="22"/>
        </w:rPr>
      </w:pPr>
      <w:r w:rsidRPr="003E6DC1">
        <w:rPr>
          <w:sz w:val="22"/>
          <w:szCs w:val="22"/>
        </w:rPr>
        <w:t xml:space="preserve">Az írásbeli vizsgára </w:t>
      </w:r>
      <w:r>
        <w:rPr>
          <w:sz w:val="22"/>
          <w:szCs w:val="22"/>
        </w:rPr>
        <w:t xml:space="preserve">használható </w:t>
      </w:r>
      <w:r w:rsidRPr="003E6DC1">
        <w:rPr>
          <w:sz w:val="22"/>
          <w:szCs w:val="22"/>
        </w:rPr>
        <w:t>idő: 1,5 óra.</w:t>
      </w:r>
    </w:p>
    <w:p w:rsidR="003F47CC" w:rsidRDefault="003F47CC" w:rsidP="008F1CB3">
      <w:pPr>
        <w:rPr>
          <w:b/>
        </w:rPr>
      </w:pPr>
    </w:p>
    <w:p w:rsidR="00CD43BE" w:rsidRPr="003F47CC" w:rsidRDefault="00525A83" w:rsidP="003F47CC">
      <w:pPr>
        <w:pStyle w:val="Listaszerbekezds"/>
        <w:numPr>
          <w:ilvl w:val="0"/>
          <w:numId w:val="2"/>
        </w:numPr>
        <w:rPr>
          <w:b/>
        </w:rPr>
      </w:pPr>
      <w:r>
        <w:rPr>
          <w:b/>
        </w:rPr>
        <w:t>Fogalom</w:t>
      </w:r>
      <w:r w:rsidR="00CD43BE" w:rsidRPr="003F47CC">
        <w:rPr>
          <w:b/>
        </w:rPr>
        <w:t>meghatározás</w:t>
      </w:r>
      <w:r w:rsidR="00035F28">
        <w:rPr>
          <w:b/>
        </w:rPr>
        <w:t xml:space="preserve"> </w:t>
      </w:r>
      <w:r w:rsidR="00035F28" w:rsidRPr="00035F28">
        <w:t>(5 pont/fogalom)</w:t>
      </w:r>
    </w:p>
    <w:p w:rsidR="00CD43BE" w:rsidRPr="004B6A01" w:rsidRDefault="00CD43BE" w:rsidP="008F1CB3">
      <w:pPr>
        <w:rPr>
          <w:b/>
        </w:rPr>
      </w:pPr>
    </w:p>
    <w:p w:rsidR="00CD43BE" w:rsidRDefault="00CD43BE" w:rsidP="003F47CC">
      <w:pPr>
        <w:pStyle w:val="Listaszerbekezds"/>
        <w:numPr>
          <w:ilvl w:val="0"/>
          <w:numId w:val="1"/>
        </w:numPr>
      </w:pPr>
      <w:r>
        <w:t>a</w:t>
      </w:r>
      <w:r w:rsidRPr="00260C91">
        <w:t>kadémiai</w:t>
      </w:r>
      <w:r>
        <w:t xml:space="preserve"> antropológia</w:t>
      </w:r>
    </w:p>
    <w:p w:rsidR="00CD43BE" w:rsidRDefault="00CD43BE" w:rsidP="003F47CC">
      <w:pPr>
        <w:pStyle w:val="Listaszerbekezds"/>
        <w:numPr>
          <w:ilvl w:val="0"/>
          <w:numId w:val="1"/>
        </w:numPr>
      </w:pPr>
      <w:r w:rsidRPr="00260C91">
        <w:t xml:space="preserve">alkalmazott </w:t>
      </w:r>
      <w:r>
        <w:t xml:space="preserve">antropológia </w:t>
      </w:r>
      <w:r w:rsidRPr="00260C91">
        <w:t>(</w:t>
      </w:r>
      <w:r w:rsidRPr="003F47CC">
        <w:rPr>
          <w:i/>
        </w:rPr>
        <w:t>applied anthropology</w:t>
      </w:r>
      <w:r w:rsidRPr="00260C91">
        <w:t>)</w:t>
      </w:r>
    </w:p>
    <w:p w:rsidR="00CD43BE" w:rsidRDefault="00CD43BE" w:rsidP="003F47CC">
      <w:pPr>
        <w:pStyle w:val="Listaszerbekezds"/>
        <w:numPr>
          <w:ilvl w:val="0"/>
          <w:numId w:val="1"/>
        </w:numPr>
      </w:pPr>
      <w:r>
        <w:t>praxis</w:t>
      </w:r>
      <w:r w:rsidRPr="00260C91">
        <w:t>antropológia</w:t>
      </w:r>
      <w:r>
        <w:t xml:space="preserve"> </w:t>
      </w:r>
      <w:r w:rsidRPr="00260C91">
        <w:t>(</w:t>
      </w:r>
      <w:r w:rsidRPr="003F47CC">
        <w:rPr>
          <w:i/>
        </w:rPr>
        <w:t>practicing anthropology</w:t>
      </w:r>
      <w:r w:rsidRPr="00260C91">
        <w:t>)</w:t>
      </w:r>
    </w:p>
    <w:p w:rsidR="00035F28" w:rsidRDefault="00035F28" w:rsidP="003F47CC">
      <w:pPr>
        <w:pStyle w:val="Listaszerbekezds"/>
        <w:numPr>
          <w:ilvl w:val="0"/>
          <w:numId w:val="1"/>
        </w:numPr>
      </w:pPr>
      <w:r>
        <w:t>fejlesztésantropológia</w:t>
      </w:r>
    </w:p>
    <w:p w:rsidR="00035F28" w:rsidRDefault="00035F28" w:rsidP="003F47CC">
      <w:pPr>
        <w:pStyle w:val="Listaszerbekezds"/>
        <w:numPr>
          <w:ilvl w:val="0"/>
          <w:numId w:val="1"/>
        </w:numPr>
      </w:pPr>
      <w:r>
        <w:t>katonai antropológia</w:t>
      </w:r>
    </w:p>
    <w:p w:rsidR="00035F28" w:rsidRDefault="00035F28" w:rsidP="003F47CC">
      <w:pPr>
        <w:pStyle w:val="Listaszerbekezds"/>
        <w:numPr>
          <w:ilvl w:val="0"/>
          <w:numId w:val="1"/>
        </w:numPr>
      </w:pPr>
      <w:r>
        <w:t>akcióantropológia</w:t>
      </w:r>
    </w:p>
    <w:p w:rsidR="00035F28" w:rsidRDefault="00035F28" w:rsidP="003F47CC">
      <w:pPr>
        <w:pStyle w:val="Listaszerbekezds"/>
        <w:numPr>
          <w:ilvl w:val="0"/>
          <w:numId w:val="1"/>
        </w:numPr>
      </w:pPr>
      <w:r>
        <w:t>részvételi módszerek</w:t>
      </w:r>
    </w:p>
    <w:p w:rsidR="00035F28" w:rsidRDefault="00035F28" w:rsidP="003F47CC">
      <w:pPr>
        <w:pStyle w:val="Listaszerbekezds"/>
        <w:numPr>
          <w:ilvl w:val="0"/>
          <w:numId w:val="1"/>
        </w:numPr>
      </w:pPr>
      <w:r>
        <w:t>elmélet és gyakorlat viszonya</w:t>
      </w:r>
    </w:p>
    <w:p w:rsidR="00035F28" w:rsidRDefault="00035F28" w:rsidP="00035F28">
      <w:pPr>
        <w:pStyle w:val="Listaszerbekezds"/>
      </w:pPr>
    </w:p>
    <w:p w:rsidR="00CD43BE" w:rsidRDefault="00CD43BE" w:rsidP="008F1CB3"/>
    <w:p w:rsidR="00035F28" w:rsidRDefault="00035F28" w:rsidP="00035F28">
      <w:pPr>
        <w:pStyle w:val="Listaszerbekezds"/>
        <w:numPr>
          <w:ilvl w:val="0"/>
          <w:numId w:val="2"/>
        </w:numPr>
      </w:pPr>
      <w:r w:rsidRPr="00035F28">
        <w:rPr>
          <w:b/>
        </w:rPr>
        <w:t>Esszé</w:t>
      </w:r>
      <w:r>
        <w:t xml:space="preserve"> (20 pont/esszé)</w:t>
      </w:r>
    </w:p>
    <w:p w:rsidR="00035F28" w:rsidRDefault="00035F28" w:rsidP="00035F28">
      <w:pPr>
        <w:pStyle w:val="Listaszerbekezds"/>
        <w:ind w:left="1080"/>
      </w:pPr>
    </w:p>
    <w:p w:rsidR="008F1CB3" w:rsidRDefault="008F1CB3" w:rsidP="00035F28">
      <w:r w:rsidRPr="004B6A01">
        <w:t>1. Mutassa be az alkalmazott antropológiai szemlélet fejlődését és ennek okait a kulturális antropológiában a 19-20. század fordulóján (előzmények)!</w:t>
      </w:r>
    </w:p>
    <w:p w:rsidR="00347B05" w:rsidRDefault="00347B05" w:rsidP="00035F28"/>
    <w:p w:rsidR="003F47CC" w:rsidRDefault="008F1CB3" w:rsidP="008F1CB3">
      <w:r w:rsidRPr="004B6A01">
        <w:t xml:space="preserve">2. Ismertesse </w:t>
      </w:r>
      <w:r w:rsidR="003F47CC">
        <w:t>az antropológia alkalmazásának gazdasági színterét!</w:t>
      </w:r>
    </w:p>
    <w:p w:rsidR="00347B05" w:rsidRDefault="00347B05" w:rsidP="008F1CB3"/>
    <w:p w:rsidR="003A6C8E" w:rsidRDefault="00035F28">
      <w:r>
        <w:t>3</w:t>
      </w:r>
      <w:r w:rsidR="008F1CB3" w:rsidRPr="004B6A01">
        <w:t xml:space="preserve">. </w:t>
      </w:r>
      <w:r>
        <w:t>Vázolja fel általánosságban az antropológiai tudás gyakorlati alkalmazásakor felmerülő etikai dilemmákat, majd válasszon egy esetet és fejtse ki részletesen!</w:t>
      </w:r>
    </w:p>
    <w:p w:rsidR="008F1CB3" w:rsidRDefault="008F1CB3"/>
    <w:p w:rsidR="00A5398A" w:rsidRDefault="00A5398A" w:rsidP="00A5398A">
      <w:pPr>
        <w:rPr>
          <w:b/>
        </w:rPr>
      </w:pPr>
      <w:r>
        <w:rPr>
          <w:b/>
        </w:rPr>
        <w:t>Értékelés:</w:t>
      </w:r>
    </w:p>
    <w:p w:rsidR="00A5398A" w:rsidRPr="006F5E4F" w:rsidRDefault="00A5398A" w:rsidP="00A5398A">
      <w:pPr>
        <w:rPr>
          <w:b/>
        </w:rPr>
      </w:pPr>
    </w:p>
    <w:p w:rsidR="00A5398A" w:rsidRDefault="00A5398A" w:rsidP="00A5398A">
      <w:r>
        <w:t>0–60 pont = elégtelen</w:t>
      </w:r>
    </w:p>
    <w:p w:rsidR="00A5398A" w:rsidRDefault="00A5398A" w:rsidP="00A5398A">
      <w:r>
        <w:t>61–70 pont = elégséges</w:t>
      </w:r>
    </w:p>
    <w:p w:rsidR="00A5398A" w:rsidRDefault="00A5398A" w:rsidP="00A5398A">
      <w:r>
        <w:t>71–80 pont = közepes</w:t>
      </w:r>
    </w:p>
    <w:p w:rsidR="00A5398A" w:rsidRDefault="00A5398A" w:rsidP="00A5398A">
      <w:r>
        <w:t>81–90 pont = jó</w:t>
      </w:r>
    </w:p>
    <w:p w:rsidR="00A5398A" w:rsidRDefault="00A5398A" w:rsidP="00A5398A">
      <w:r>
        <w:t>91–100 = jeles</w:t>
      </w:r>
    </w:p>
    <w:p w:rsidR="008F1CB3" w:rsidRDefault="008F1CB3"/>
    <w:sectPr w:rsidR="008F1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06FCA"/>
    <w:multiLevelType w:val="hybridMultilevel"/>
    <w:tmpl w:val="919442C2"/>
    <w:lvl w:ilvl="0" w:tplc="786661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DD1B69"/>
    <w:multiLevelType w:val="hybridMultilevel"/>
    <w:tmpl w:val="4E0C90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stylePaneFormatFilter w:val="1228" w:allStyles="0" w:customStyles="0" w:latentStyles="0" w:stylesInUse="1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CB3"/>
    <w:rsid w:val="00035F28"/>
    <w:rsid w:val="000B56F7"/>
    <w:rsid w:val="00347B05"/>
    <w:rsid w:val="003A6C8E"/>
    <w:rsid w:val="003F47CC"/>
    <w:rsid w:val="00525A83"/>
    <w:rsid w:val="008F1CB3"/>
    <w:rsid w:val="00915D44"/>
    <w:rsid w:val="00A5398A"/>
    <w:rsid w:val="00CD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F1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D43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F1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D43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kvai</cp:lastModifiedBy>
  <cp:revision>2</cp:revision>
  <dcterms:created xsi:type="dcterms:W3CDTF">2018-09-28T06:51:00Z</dcterms:created>
  <dcterms:modified xsi:type="dcterms:W3CDTF">2018-09-28T06:51:00Z</dcterms:modified>
</cp:coreProperties>
</file>