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6"/>
        <w:gridCol w:w="2381"/>
        <w:gridCol w:w="2381"/>
        <w:gridCol w:w="2381"/>
        <w:gridCol w:w="2381"/>
      </w:tblGrid>
      <w:tr w:rsidR="0022324E" w:rsidRPr="00956877" w:rsidTr="0022324E"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4E4D69" w:rsidP="00106163">
            <w:pPr>
              <w:pStyle w:val="Cmsor1"/>
              <w:rPr>
                <w:rFonts w:eastAsia="SimSun"/>
              </w:rPr>
            </w:pPr>
            <w:r w:rsidRPr="003234A4">
              <w:rPr>
                <w:rFonts w:eastAsia="SimSun"/>
              </w:rPr>
              <w:t xml:space="preserve"> 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Csütörtök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Péntek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Szombat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Vasárnap</w:t>
            </w:r>
          </w:p>
        </w:tc>
      </w:tr>
      <w:tr w:rsidR="0022324E" w:rsidRPr="00956877" w:rsidTr="0022324E"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Szeptember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D42126" w:rsidP="006F7C01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22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D42126" w:rsidP="006F7C01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23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D42126" w:rsidP="006F7C01">
            <w:pPr>
              <w:tabs>
                <w:tab w:val="clear" w:pos="1701"/>
              </w:tabs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24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D42126" w:rsidP="00192618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25</w:t>
            </w:r>
            <w:r w:rsidR="00107E57" w:rsidRPr="003234A4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22324E" w:rsidRPr="00956877" w:rsidTr="0022324E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251690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22324E" w:rsidRPr="003234A4" w:rsidRDefault="0022324E" w:rsidP="000639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22324E" w:rsidRPr="003234A4" w:rsidRDefault="0022324E" w:rsidP="00E714C5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22324E" w:rsidRPr="003234A4" w:rsidRDefault="00BD41AF" w:rsidP="0083645F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BTMKL101, Világ népei I. Afrika,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>., R. Nagy József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22324E" w:rsidRPr="003234A4" w:rsidRDefault="00AC2605" w:rsidP="0059211B">
            <w:pPr>
              <w:rPr>
                <w:rFonts w:asciiTheme="minorHAnsi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>10-18, BTMKL515, Problém</w:t>
            </w:r>
            <w:r w:rsidRPr="003234A4">
              <w:rPr>
                <w:rFonts w:asciiTheme="minorHAnsi" w:hAnsiTheme="minorHAnsi" w:cs="Arial"/>
                <w:szCs w:val="18"/>
              </w:rPr>
              <w:t>a</w:t>
            </w:r>
            <w:r w:rsidRPr="003234A4">
              <w:rPr>
                <w:rFonts w:asciiTheme="minorHAnsi" w:hAnsiTheme="minorHAnsi" w:cs="Arial"/>
                <w:szCs w:val="18"/>
              </w:rPr>
              <w:t xml:space="preserve">orientált kutatás I.,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sz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Kotics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 József</w:t>
            </w:r>
          </w:p>
        </w:tc>
      </w:tr>
      <w:tr w:rsidR="00105161" w:rsidRPr="00956877" w:rsidTr="0022324E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05161" w:rsidRPr="003234A4" w:rsidRDefault="00105161" w:rsidP="00251690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05161" w:rsidRPr="003234A4" w:rsidRDefault="005F6105" w:rsidP="00251690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</w:t>
            </w:r>
            <w:proofErr w:type="spellStart"/>
            <w:r w:rsidRPr="003234A4">
              <w:rPr>
                <w:rFonts w:asciiTheme="minorHAnsi" w:hAnsiTheme="minorHAnsi"/>
                <w:szCs w:val="18"/>
              </w:rPr>
              <w:t>BTMKN1303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 xml:space="preserve">, Gazdasági antropológia, </w:t>
            </w:r>
            <w:proofErr w:type="spellStart"/>
            <w:r w:rsidRPr="003234A4">
              <w:rPr>
                <w:rFonts w:asciiTheme="minorHAnsi" w:hAnsiTheme="minorHAnsi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>, Molnár Ágnes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05161" w:rsidRPr="003234A4" w:rsidRDefault="005F6105" w:rsidP="001A6657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</w:t>
            </w:r>
            <w:proofErr w:type="spellStart"/>
            <w:r w:rsidRPr="003234A4">
              <w:rPr>
                <w:rFonts w:asciiTheme="minorHAnsi" w:hAnsiTheme="minorHAnsi"/>
                <w:szCs w:val="18"/>
              </w:rPr>
              <w:t>BTMKN1302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 xml:space="preserve">, Kognitív antropológia, </w:t>
            </w:r>
            <w:proofErr w:type="spellStart"/>
            <w:r w:rsidRPr="003234A4">
              <w:rPr>
                <w:rFonts w:asciiTheme="minorHAnsi" w:hAnsiTheme="minorHAnsi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>, Török Zs</w:t>
            </w:r>
            <w:r w:rsidRPr="003234A4">
              <w:rPr>
                <w:rFonts w:asciiTheme="minorHAnsi" w:hAnsiTheme="minorHAnsi"/>
                <w:szCs w:val="18"/>
              </w:rPr>
              <w:t>u</w:t>
            </w:r>
            <w:r w:rsidRPr="003234A4">
              <w:rPr>
                <w:rFonts w:asciiTheme="minorHAnsi" w:hAnsiTheme="minorHAnsi"/>
                <w:szCs w:val="18"/>
              </w:rPr>
              <w:t>zsanna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05161" w:rsidRPr="003234A4" w:rsidRDefault="00E11E45" w:rsidP="0083645F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10-18 BTMKL 1913 Az antrop</w:t>
            </w:r>
            <w:r w:rsidRPr="003234A4">
              <w:rPr>
                <w:rFonts w:asciiTheme="minorHAnsi" w:eastAsia="SimSun" w:hAnsiTheme="minorHAnsi" w:cs="Arial"/>
                <w:szCs w:val="18"/>
              </w:rPr>
              <w:t>o</w:t>
            </w:r>
            <w:r w:rsidRPr="003234A4">
              <w:rPr>
                <w:rFonts w:asciiTheme="minorHAnsi" w:eastAsia="SimSun" w:hAnsiTheme="minorHAnsi" w:cs="Arial"/>
                <w:szCs w:val="18"/>
              </w:rPr>
              <w:t>lógiai film formanyelve sz. Dallos Csaba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05161" w:rsidRPr="003234A4" w:rsidRDefault="00105161" w:rsidP="0098477E">
            <w:pPr>
              <w:rPr>
                <w:rFonts w:asciiTheme="minorHAnsi" w:eastAsia="SimSun" w:hAnsiTheme="minorHAnsi" w:cs="Arial"/>
                <w:szCs w:val="18"/>
              </w:rPr>
            </w:pPr>
          </w:p>
        </w:tc>
      </w:tr>
      <w:tr w:rsidR="00105161" w:rsidRPr="00956877" w:rsidTr="0022324E"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05161" w:rsidRPr="003234A4" w:rsidRDefault="00105161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Október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05161" w:rsidRPr="003234A4" w:rsidRDefault="00D42126" w:rsidP="006F7C01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27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05161" w:rsidRPr="003234A4" w:rsidRDefault="00D42126" w:rsidP="006F7C01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28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05161" w:rsidRPr="003234A4" w:rsidRDefault="00D42126" w:rsidP="006F7C01">
            <w:pPr>
              <w:tabs>
                <w:tab w:val="clear" w:pos="1701"/>
              </w:tabs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29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05161" w:rsidRPr="003234A4" w:rsidRDefault="00D42126" w:rsidP="006F7C01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30</w:t>
            </w:r>
          </w:p>
        </w:tc>
      </w:tr>
      <w:tr w:rsidR="00D56489" w:rsidRPr="00956877" w:rsidTr="0022324E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D56489" w:rsidP="00251690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D56489" w:rsidRPr="003234A4" w:rsidRDefault="00D56489" w:rsidP="00251690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A30227" w:rsidRPr="003234A4" w:rsidRDefault="00A30227" w:rsidP="00A30227">
            <w:pPr>
              <w:rPr>
                <w:rFonts w:asciiTheme="minorHAnsi" w:hAnsiTheme="minorHAnsi"/>
                <w:szCs w:val="18"/>
              </w:rPr>
            </w:pPr>
            <w:r w:rsidRPr="003234A4">
              <w:rPr>
                <w:rFonts w:asciiTheme="minorHAnsi" w:hAnsiTheme="minorHAnsi"/>
                <w:szCs w:val="18"/>
              </w:rPr>
              <w:t>10-18 BTMKN1503</w:t>
            </w:r>
          </w:p>
          <w:p w:rsidR="00A30227" w:rsidRPr="003234A4" w:rsidRDefault="00751E0E" w:rsidP="00A30227">
            <w:pPr>
              <w:rPr>
                <w:rFonts w:asciiTheme="minorHAnsi" w:hAnsiTheme="minorHAnsi"/>
                <w:szCs w:val="18"/>
              </w:rPr>
            </w:pPr>
            <w:r w:rsidRPr="003234A4">
              <w:rPr>
                <w:rFonts w:asciiTheme="minorHAnsi" w:hAnsiTheme="minorHAnsi"/>
                <w:szCs w:val="18"/>
              </w:rPr>
              <w:t>Hipotézis</w:t>
            </w:r>
            <w:r w:rsidR="00A30227" w:rsidRPr="003234A4">
              <w:rPr>
                <w:rFonts w:asciiTheme="minorHAnsi" w:hAnsiTheme="minorHAnsi"/>
                <w:szCs w:val="18"/>
              </w:rPr>
              <w:t>elemzés I.</w:t>
            </w:r>
          </w:p>
          <w:p w:rsidR="00A30227" w:rsidRPr="003234A4" w:rsidRDefault="00A30227" w:rsidP="00A30227">
            <w:pPr>
              <w:rPr>
                <w:rFonts w:asciiTheme="minorHAnsi" w:hAnsiTheme="minorHAnsi"/>
                <w:szCs w:val="18"/>
              </w:rPr>
            </w:pPr>
            <w:r w:rsidRPr="003234A4">
              <w:rPr>
                <w:rFonts w:asciiTheme="minorHAnsi" w:hAnsiTheme="minorHAnsi"/>
                <w:szCs w:val="18"/>
              </w:rPr>
              <w:t>szem/</w:t>
            </w:r>
            <w:proofErr w:type="spellStart"/>
            <w:r w:rsidRPr="003234A4">
              <w:rPr>
                <w:rFonts w:asciiTheme="minorHAnsi" w:hAnsiTheme="minorHAnsi"/>
                <w:szCs w:val="18"/>
              </w:rPr>
              <w:t>gyj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>.</w:t>
            </w:r>
          </w:p>
          <w:p w:rsidR="00D56489" w:rsidRPr="003234A4" w:rsidRDefault="00A30227" w:rsidP="00A30227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/>
                <w:szCs w:val="18"/>
              </w:rPr>
              <w:t>Molnár Ágnes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D56489" w:rsidRPr="003234A4" w:rsidRDefault="00D56489" w:rsidP="00251690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BTMKL501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>, Az alkalm</w:t>
            </w:r>
            <w:r w:rsidRPr="003234A4">
              <w:rPr>
                <w:rFonts w:asciiTheme="minorHAnsi" w:hAnsiTheme="minorHAnsi" w:cs="Arial"/>
                <w:szCs w:val="18"/>
              </w:rPr>
              <w:t>a</w:t>
            </w:r>
            <w:r w:rsidRPr="003234A4">
              <w:rPr>
                <w:rFonts w:asciiTheme="minorHAnsi" w:hAnsiTheme="minorHAnsi" w:cs="Arial"/>
                <w:szCs w:val="18"/>
              </w:rPr>
              <w:t xml:space="preserve">zott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antr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 elmélete és története,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>, Biczó Gábor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D56489" w:rsidRPr="003234A4" w:rsidRDefault="00106163" w:rsidP="00C209B5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>10-18</w:t>
            </w:r>
            <w:r w:rsidRPr="003234A4">
              <w:rPr>
                <w:rFonts w:asciiTheme="minorHAnsi" w:hAnsiTheme="minorHAnsi"/>
                <w:szCs w:val="18"/>
              </w:rPr>
              <w:t xml:space="preserve">, </w:t>
            </w:r>
            <w:r w:rsidRPr="003234A4">
              <w:rPr>
                <w:rFonts w:asciiTheme="minorHAnsi" w:hAnsiTheme="minorHAnsi" w:cs="Arial"/>
                <w:szCs w:val="18"/>
              </w:rPr>
              <w:t xml:space="preserve">BTMKL105, Kortárs elméletek az antropológiában,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>, Biczó Gábor</w:t>
            </w:r>
          </w:p>
        </w:tc>
      </w:tr>
      <w:tr w:rsidR="00D56489" w:rsidRPr="00956877" w:rsidTr="0022324E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D56489" w:rsidP="00251690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C559B0" w:rsidRPr="003234A4" w:rsidRDefault="00C209B5" w:rsidP="00C559B0">
            <w:pPr>
              <w:rPr>
                <w:rFonts w:asciiTheme="minorHAnsi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</w:t>
            </w:r>
            <w:r w:rsidR="00C559B0" w:rsidRPr="003234A4">
              <w:rPr>
                <w:rFonts w:asciiTheme="minorHAnsi" w:hAnsiTheme="minorHAnsi" w:cs="Arial"/>
                <w:szCs w:val="18"/>
              </w:rPr>
              <w:t xml:space="preserve">10-18, </w:t>
            </w:r>
            <w:proofErr w:type="spellStart"/>
            <w:r w:rsidR="00C559B0" w:rsidRPr="003234A4">
              <w:rPr>
                <w:rFonts w:asciiTheme="minorHAnsi" w:hAnsiTheme="minorHAnsi" w:cs="Arial"/>
                <w:szCs w:val="18"/>
              </w:rPr>
              <w:t>BTMKLE07</w:t>
            </w:r>
            <w:proofErr w:type="spellEnd"/>
            <w:r w:rsidR="00C559B0" w:rsidRPr="003234A4">
              <w:rPr>
                <w:rFonts w:asciiTheme="minorHAnsi" w:hAnsiTheme="minorHAnsi" w:cs="Arial"/>
                <w:szCs w:val="18"/>
              </w:rPr>
              <w:t>, Eur</w:t>
            </w:r>
            <w:r w:rsidR="00C559B0" w:rsidRPr="003234A4">
              <w:rPr>
                <w:rFonts w:asciiTheme="minorHAnsi" w:hAnsiTheme="minorHAnsi" w:cs="Arial"/>
                <w:szCs w:val="18"/>
              </w:rPr>
              <w:t>ó</w:t>
            </w:r>
            <w:r w:rsidR="00C559B0" w:rsidRPr="003234A4">
              <w:rPr>
                <w:rFonts w:asciiTheme="minorHAnsi" w:hAnsiTheme="minorHAnsi" w:cs="Arial"/>
                <w:szCs w:val="18"/>
              </w:rPr>
              <w:t>pai etnológia Molnár Ágnes</w:t>
            </w:r>
          </w:p>
          <w:p w:rsidR="00C559B0" w:rsidRPr="003234A4" w:rsidRDefault="00C559B0" w:rsidP="00C209B5">
            <w:pPr>
              <w:rPr>
                <w:rFonts w:asciiTheme="minorHAnsi" w:hAnsiTheme="minorHAnsi" w:cs="Arial"/>
                <w:szCs w:val="18"/>
              </w:rPr>
            </w:pPr>
          </w:p>
          <w:p w:rsidR="00C559B0" w:rsidRPr="003234A4" w:rsidRDefault="00C559B0" w:rsidP="00C209B5">
            <w:pPr>
              <w:rPr>
                <w:rFonts w:asciiTheme="minorHAnsi" w:hAnsiTheme="minorHAnsi" w:cs="Arial"/>
                <w:szCs w:val="18"/>
              </w:rPr>
            </w:pPr>
          </w:p>
          <w:p w:rsidR="00D56489" w:rsidRPr="003234A4" w:rsidRDefault="00D56489" w:rsidP="00C559B0">
            <w:pPr>
              <w:rPr>
                <w:rFonts w:asciiTheme="minorHAnsi" w:eastAsia="SimSun" w:hAnsiTheme="minorHAnsi" w:cs="Arial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D56489" w:rsidRPr="003234A4" w:rsidRDefault="00C74518" w:rsidP="00C74518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</w:t>
            </w:r>
            <w:proofErr w:type="spellStart"/>
            <w:r w:rsidRPr="003234A4">
              <w:rPr>
                <w:rFonts w:asciiTheme="minorHAnsi" w:hAnsiTheme="minorHAnsi"/>
                <w:szCs w:val="18"/>
              </w:rPr>
              <w:t>BTMKN1305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 xml:space="preserve">, Történeti antropológia, </w:t>
            </w:r>
            <w:proofErr w:type="spellStart"/>
            <w:r w:rsidRPr="003234A4">
              <w:rPr>
                <w:rFonts w:asciiTheme="minorHAnsi" w:hAnsiTheme="minorHAnsi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 xml:space="preserve">, </w:t>
            </w:r>
            <w:proofErr w:type="spellStart"/>
            <w:r w:rsidRPr="003234A4">
              <w:rPr>
                <w:rFonts w:asciiTheme="minorHAnsi" w:hAnsiTheme="minorHAnsi"/>
                <w:szCs w:val="18"/>
              </w:rPr>
              <w:t>Kotics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 xml:space="preserve"> József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D56489" w:rsidRPr="003234A4" w:rsidRDefault="001D6272" w:rsidP="00B10F27">
            <w:pPr>
              <w:rPr>
                <w:rFonts w:asciiTheme="minorHAnsi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BTMKL1513 </w:t>
            </w:r>
            <w:r w:rsidRPr="003234A4">
              <w:rPr>
                <w:rFonts w:asciiTheme="minorHAnsi" w:hAnsiTheme="minorHAnsi"/>
                <w:szCs w:val="18"/>
              </w:rPr>
              <w:t xml:space="preserve">Alkalmazott antropológia gyakorlatok II. (Oktatás és társadalom </w:t>
            </w:r>
            <w:proofErr w:type="spellStart"/>
            <w:r w:rsidRPr="003234A4">
              <w:rPr>
                <w:rFonts w:asciiTheme="minorHAnsi" w:hAnsiTheme="minorHAnsi"/>
                <w:szCs w:val="18"/>
              </w:rPr>
              <w:t>sz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Osgyáni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 Gábor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C74518" w:rsidRDefault="00361D41" w:rsidP="00BD41AF">
            <w:pPr>
              <w:rPr>
                <w:rFonts w:asciiTheme="minorHAnsi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>10-18 BTMKL1611 A dokume</w:t>
            </w:r>
            <w:r w:rsidRPr="003234A4">
              <w:rPr>
                <w:rFonts w:asciiTheme="minorHAnsi" w:hAnsiTheme="minorHAnsi" w:cs="Arial"/>
                <w:szCs w:val="18"/>
              </w:rPr>
              <w:t>n</w:t>
            </w:r>
            <w:r w:rsidRPr="003234A4">
              <w:rPr>
                <w:rFonts w:asciiTheme="minorHAnsi" w:hAnsiTheme="minorHAnsi" w:cs="Arial"/>
                <w:szCs w:val="18"/>
              </w:rPr>
              <w:t xml:space="preserve">tumfilm története,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 </w:t>
            </w:r>
          </w:p>
          <w:p w:rsidR="00D56489" w:rsidRPr="003234A4" w:rsidRDefault="00C74518" w:rsidP="00BD41AF">
            <w:pPr>
              <w:rPr>
                <w:rFonts w:asciiTheme="minorHAnsi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BTMKL 1612 Az antropológiai film története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 R. Nagy József</w:t>
            </w:r>
          </w:p>
        </w:tc>
      </w:tr>
      <w:tr w:rsidR="00D56489" w:rsidRPr="00956877" w:rsidTr="0022324E"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D56489" w:rsidP="00EA368C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November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B3786A" w:rsidP="00EA368C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17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B3786A" w:rsidP="00EA368C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18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B3786A" w:rsidP="00EA368C">
            <w:pPr>
              <w:tabs>
                <w:tab w:val="clear" w:pos="1701"/>
              </w:tabs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19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B3786A" w:rsidP="00EA368C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20</w:t>
            </w:r>
          </w:p>
        </w:tc>
      </w:tr>
      <w:tr w:rsidR="0083645F" w:rsidRPr="006C45B2" w:rsidTr="008F36D0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83645F" w:rsidRPr="003234A4" w:rsidRDefault="0083645F" w:rsidP="008F36D0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I.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83645F" w:rsidRPr="003234A4" w:rsidRDefault="0083645F" w:rsidP="0027346C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83645F" w:rsidRPr="003234A4" w:rsidRDefault="00C83300" w:rsidP="008F36D0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BTMKL111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Szociál</w:t>
            </w:r>
            <w:r w:rsidRPr="003234A4">
              <w:rPr>
                <w:rFonts w:asciiTheme="minorHAnsi" w:hAnsiTheme="minorHAnsi" w:cs="Arial"/>
                <w:szCs w:val="18"/>
              </w:rPr>
              <w:softHyphen/>
              <w:t>antropológia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>, Molnár Ágnes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83645F" w:rsidRPr="003234A4" w:rsidRDefault="0027346C" w:rsidP="00C209B5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BTMKL110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, Ökológiai antropológia,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>, Biczó Gábor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83645F" w:rsidRPr="003234A4" w:rsidRDefault="0027346C" w:rsidP="008F36D0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BTMKL504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>, Az alkalm</w:t>
            </w:r>
            <w:r w:rsidRPr="003234A4">
              <w:rPr>
                <w:rFonts w:asciiTheme="minorHAnsi" w:hAnsiTheme="minorHAnsi" w:cs="Arial"/>
                <w:szCs w:val="18"/>
              </w:rPr>
              <w:t>a</w:t>
            </w:r>
            <w:r w:rsidRPr="003234A4">
              <w:rPr>
                <w:rFonts w:asciiTheme="minorHAnsi" w:hAnsiTheme="minorHAnsi" w:cs="Arial"/>
                <w:szCs w:val="18"/>
              </w:rPr>
              <w:t xml:space="preserve">zott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antr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 szak</w:t>
            </w:r>
            <w:r w:rsidRPr="003234A4">
              <w:rPr>
                <w:rFonts w:asciiTheme="minorHAnsi" w:hAnsiTheme="minorHAnsi" w:cs="Arial"/>
                <w:szCs w:val="18"/>
              </w:rPr>
              <w:softHyphen/>
              <w:t>te</w:t>
            </w:r>
            <w:r w:rsidRPr="003234A4">
              <w:rPr>
                <w:rFonts w:asciiTheme="minorHAnsi" w:hAnsiTheme="minorHAnsi" w:cs="Arial"/>
                <w:szCs w:val="18"/>
              </w:rPr>
              <w:softHyphen/>
              <w:t xml:space="preserve">rületei és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ir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.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>, Török Zsuzsanna</w:t>
            </w:r>
          </w:p>
        </w:tc>
      </w:tr>
      <w:tr w:rsidR="00D56489" w:rsidRPr="00956877" w:rsidTr="0022324E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D56489" w:rsidP="00EA368C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D56489" w:rsidRPr="003234A4" w:rsidRDefault="005F6105" w:rsidP="00EA368C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BTMKL1515 Terep és írás II.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sz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 Molnár</w:t>
            </w:r>
            <w:r w:rsidR="009E1F24" w:rsidRPr="003234A4">
              <w:rPr>
                <w:rFonts w:asciiTheme="minorHAnsi" w:hAnsiTheme="minorHAnsi" w:cs="Arial"/>
                <w:szCs w:val="18"/>
              </w:rPr>
              <w:t xml:space="preserve"> </w:t>
            </w:r>
            <w:r w:rsidRPr="003234A4">
              <w:rPr>
                <w:rFonts w:asciiTheme="minorHAnsi" w:hAnsiTheme="minorHAnsi" w:cs="Arial"/>
                <w:szCs w:val="18"/>
              </w:rPr>
              <w:t xml:space="preserve">Ágnes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C559B0" w:rsidRPr="003234A4" w:rsidRDefault="00C559B0" w:rsidP="00C559B0">
            <w:pPr>
              <w:rPr>
                <w:rFonts w:asciiTheme="minorHAnsi" w:hAnsiTheme="minorHAnsi"/>
                <w:szCs w:val="18"/>
              </w:rPr>
            </w:pPr>
            <w:proofErr w:type="spellStart"/>
            <w:r w:rsidRPr="003234A4">
              <w:rPr>
                <w:rFonts w:asciiTheme="minorHAnsi" w:hAnsiTheme="minorHAnsi"/>
                <w:szCs w:val="18"/>
              </w:rPr>
              <w:t>BTMKN1304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>, Politikai antrop</w:t>
            </w:r>
            <w:r w:rsidRPr="003234A4">
              <w:rPr>
                <w:rFonts w:asciiTheme="minorHAnsi" w:hAnsiTheme="minorHAnsi"/>
                <w:szCs w:val="18"/>
              </w:rPr>
              <w:t>o</w:t>
            </w:r>
            <w:r w:rsidRPr="003234A4">
              <w:rPr>
                <w:rFonts w:asciiTheme="minorHAnsi" w:hAnsiTheme="minorHAnsi"/>
                <w:szCs w:val="18"/>
              </w:rPr>
              <w:t xml:space="preserve">lógia, </w:t>
            </w:r>
            <w:proofErr w:type="spellStart"/>
            <w:r w:rsidRPr="003234A4">
              <w:rPr>
                <w:rFonts w:asciiTheme="minorHAnsi" w:hAnsiTheme="minorHAnsi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>, Török Zsuzsanna</w:t>
            </w:r>
          </w:p>
          <w:p w:rsidR="00D56489" w:rsidRPr="003234A4" w:rsidRDefault="00D56489" w:rsidP="00EA368C">
            <w:pPr>
              <w:rPr>
                <w:rFonts w:asciiTheme="minorHAnsi" w:eastAsia="SimSun" w:hAnsiTheme="minorHAnsi" w:cs="Arial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D56489" w:rsidRPr="003234A4" w:rsidRDefault="001D6272" w:rsidP="00C209B5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BTMKL1511 </w:t>
            </w:r>
            <w:r w:rsidRPr="003234A4">
              <w:rPr>
                <w:rFonts w:asciiTheme="minorHAnsi" w:hAnsiTheme="minorHAnsi"/>
                <w:szCs w:val="18"/>
              </w:rPr>
              <w:t>Esettanu</w:t>
            </w:r>
            <w:r w:rsidRPr="003234A4">
              <w:rPr>
                <w:rFonts w:asciiTheme="minorHAnsi" w:hAnsiTheme="minorHAnsi"/>
                <w:szCs w:val="18"/>
              </w:rPr>
              <w:t>l</w:t>
            </w:r>
            <w:r w:rsidRPr="003234A4">
              <w:rPr>
                <w:rFonts w:asciiTheme="minorHAnsi" w:hAnsiTheme="minorHAnsi"/>
                <w:szCs w:val="18"/>
              </w:rPr>
              <w:t>mányok az alkalmazott antro</w:t>
            </w:r>
            <w:r w:rsidRPr="003234A4">
              <w:rPr>
                <w:rFonts w:asciiTheme="minorHAnsi" w:hAnsiTheme="minorHAnsi"/>
                <w:szCs w:val="18"/>
              </w:rPr>
              <w:softHyphen/>
              <w:t>po</w:t>
            </w:r>
            <w:r w:rsidRPr="003234A4">
              <w:rPr>
                <w:rFonts w:asciiTheme="minorHAnsi" w:hAnsiTheme="minorHAnsi"/>
                <w:szCs w:val="18"/>
              </w:rPr>
              <w:softHyphen/>
              <w:t xml:space="preserve">lógia köréből </w:t>
            </w:r>
            <w:proofErr w:type="spellStart"/>
            <w:r w:rsidRPr="003234A4">
              <w:rPr>
                <w:rFonts w:asciiTheme="minorHAnsi" w:hAnsiTheme="minorHAnsi"/>
                <w:szCs w:val="18"/>
              </w:rPr>
              <w:t>sz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 xml:space="preserve"> </w:t>
            </w:r>
            <w:r w:rsidRPr="003234A4">
              <w:rPr>
                <w:rFonts w:asciiTheme="minorHAnsi" w:hAnsiTheme="minorHAnsi" w:cs="Arial"/>
                <w:szCs w:val="18"/>
              </w:rPr>
              <w:t>R. Nagy József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A05018" w:rsidRDefault="00A05018" w:rsidP="005F6105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</w:t>
            </w:r>
            <w:r w:rsidRPr="003234A4">
              <w:rPr>
                <w:rFonts w:asciiTheme="minorHAnsi" w:hAnsiTheme="minorHAnsi"/>
                <w:szCs w:val="18"/>
              </w:rPr>
              <w:t xml:space="preserve">BTMKL1301, Világ népei IV. Óceánia és Ausztrália, </w:t>
            </w:r>
            <w:proofErr w:type="spellStart"/>
            <w:r w:rsidRPr="003234A4">
              <w:rPr>
                <w:rFonts w:asciiTheme="minorHAnsi" w:hAnsiTheme="minorHAnsi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/>
                <w:szCs w:val="18"/>
              </w:rPr>
              <w:t>, Biczó Gábor</w:t>
            </w:r>
          </w:p>
          <w:p w:rsidR="00D56489" w:rsidRPr="003234A4" w:rsidRDefault="00D56489" w:rsidP="005F6105">
            <w:pPr>
              <w:rPr>
                <w:rFonts w:asciiTheme="minorHAnsi" w:eastAsia="SimSun" w:hAnsiTheme="minorHAnsi" w:cs="Arial"/>
                <w:szCs w:val="18"/>
              </w:rPr>
            </w:pPr>
          </w:p>
        </w:tc>
      </w:tr>
      <w:tr w:rsidR="00D56489" w:rsidRPr="00956877" w:rsidTr="0022324E"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D56489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December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C559B0" w:rsidP="006F7C01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8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C559B0" w:rsidP="006F7C01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9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C559B0" w:rsidP="006F7C01">
            <w:pPr>
              <w:tabs>
                <w:tab w:val="clear" w:pos="1701"/>
              </w:tabs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10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C559B0" w:rsidP="006F7C01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11</w:t>
            </w:r>
          </w:p>
        </w:tc>
      </w:tr>
      <w:tr w:rsidR="00D56489" w:rsidRPr="00956877" w:rsidTr="0083645F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D56489" w:rsidRPr="003234A4" w:rsidRDefault="00D56489" w:rsidP="00251690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I.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D56489" w:rsidRPr="003234A4" w:rsidRDefault="003316D6" w:rsidP="00BD41AF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 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BTMKLV0</w:t>
            </w:r>
            <w:r w:rsidR="002E4074">
              <w:rPr>
                <w:rFonts w:asciiTheme="minorHAnsi" w:hAnsiTheme="minorHAnsi" w:cs="Arial"/>
                <w:szCs w:val="18"/>
              </w:rPr>
              <w:t>93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 </w:t>
            </w:r>
            <w:r w:rsidRPr="003234A4">
              <w:rPr>
                <w:rFonts w:asciiTheme="minorHAnsi" w:eastAsia="SimSun" w:hAnsiTheme="minorHAnsi" w:cs="Arial"/>
                <w:szCs w:val="18"/>
              </w:rPr>
              <w:t>Speciális kollégium, „Tájtól tanult ökol</w:t>
            </w:r>
            <w:r w:rsidRPr="003234A4">
              <w:rPr>
                <w:rFonts w:asciiTheme="minorHAnsi" w:eastAsia="SimSun" w:hAnsiTheme="minorHAnsi" w:cs="Arial"/>
                <w:szCs w:val="18"/>
              </w:rPr>
              <w:t>ó</w:t>
            </w:r>
            <w:r w:rsidRPr="003234A4">
              <w:rPr>
                <w:rFonts w:asciiTheme="minorHAnsi" w:eastAsia="SimSun" w:hAnsiTheme="minorHAnsi" w:cs="Arial"/>
                <w:szCs w:val="18"/>
              </w:rPr>
              <w:t xml:space="preserve">gia” </w:t>
            </w:r>
            <w:r w:rsidRPr="003234A4">
              <w:rPr>
                <w:rFonts w:asciiTheme="minorHAnsi" w:hAnsiTheme="minorHAnsi" w:cs="Arial"/>
                <w:szCs w:val="18"/>
              </w:rPr>
              <w:t xml:space="preserve">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 Molnár Zsolt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3316D6" w:rsidRPr="003234A4" w:rsidRDefault="00BD41AF" w:rsidP="00BD41AF">
            <w:pPr>
              <w:rPr>
                <w:rFonts w:asciiTheme="minorHAnsi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 </w:t>
            </w:r>
          </w:p>
          <w:p w:rsidR="00BD41AF" w:rsidRPr="003234A4" w:rsidRDefault="003316D6" w:rsidP="00BD41AF">
            <w:pPr>
              <w:rPr>
                <w:rFonts w:asciiTheme="minorHAnsi" w:eastAsia="SimSun" w:hAnsiTheme="minorHAnsi" w:cs="Arial"/>
                <w:szCs w:val="18"/>
              </w:rPr>
            </w:pPr>
            <w:proofErr w:type="spellStart"/>
            <w:r w:rsidRPr="003234A4">
              <w:rPr>
                <w:rFonts w:asciiTheme="minorHAnsi" w:eastAsia="SimSun" w:hAnsiTheme="minorHAnsi" w:cs="Arial"/>
                <w:szCs w:val="18"/>
              </w:rPr>
              <w:t>BTMKLV0</w:t>
            </w:r>
            <w:r w:rsidR="002E4074">
              <w:rPr>
                <w:rFonts w:asciiTheme="minorHAnsi" w:eastAsia="SimSun" w:hAnsiTheme="minorHAnsi" w:cs="Arial"/>
                <w:szCs w:val="18"/>
              </w:rPr>
              <w:t>91</w:t>
            </w:r>
            <w:proofErr w:type="spellEnd"/>
          </w:p>
          <w:p w:rsidR="00BD41AF" w:rsidRPr="003234A4" w:rsidRDefault="00BD41AF" w:rsidP="00BD41AF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Speciális kollégium</w:t>
            </w:r>
            <w:r w:rsidR="001D6272" w:rsidRPr="003234A4">
              <w:rPr>
                <w:rFonts w:asciiTheme="minorHAnsi" w:eastAsia="SimSun" w:hAnsiTheme="minorHAnsi" w:cs="Arial"/>
                <w:szCs w:val="18"/>
              </w:rPr>
              <w:t>,</w:t>
            </w:r>
          </w:p>
          <w:p w:rsidR="00D56489" w:rsidRPr="003234A4" w:rsidRDefault="00BD41AF" w:rsidP="003316D6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 xml:space="preserve">Magyarországi roma </w:t>
            </w:r>
            <w:r w:rsidR="003316D6" w:rsidRPr="003234A4">
              <w:rPr>
                <w:rFonts w:asciiTheme="minorHAnsi" w:eastAsia="SimSun" w:hAnsiTheme="minorHAnsi" w:cs="Arial"/>
                <w:szCs w:val="18"/>
              </w:rPr>
              <w:t>értelmis</w:t>
            </w:r>
            <w:r w:rsidR="003316D6" w:rsidRPr="003234A4">
              <w:rPr>
                <w:rFonts w:asciiTheme="minorHAnsi" w:eastAsia="SimSun" w:hAnsiTheme="minorHAnsi" w:cs="Arial"/>
                <w:szCs w:val="18"/>
              </w:rPr>
              <w:t>é</w:t>
            </w:r>
            <w:r w:rsidR="003316D6" w:rsidRPr="003234A4">
              <w:rPr>
                <w:rFonts w:asciiTheme="minorHAnsi" w:eastAsia="SimSun" w:hAnsiTheme="minorHAnsi" w:cs="Arial"/>
                <w:szCs w:val="18"/>
              </w:rPr>
              <w:t xml:space="preserve">gi nők  </w:t>
            </w:r>
            <w:proofErr w:type="spellStart"/>
            <w:r w:rsidRPr="003234A4">
              <w:rPr>
                <w:rFonts w:asciiTheme="minorHAnsi" w:eastAsia="SimSun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eastAsia="SimSun" w:hAnsiTheme="minorHAnsi" w:cs="Arial"/>
                <w:szCs w:val="18"/>
              </w:rPr>
              <w:t>, Gulyás Klára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106163" w:rsidRDefault="00106163" w:rsidP="003316D6">
            <w:pPr>
              <w:rPr>
                <w:rFonts w:asciiTheme="minorHAnsi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 BTMKL102, Világ népei II. Ázsia,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>, Dallos Csaba</w:t>
            </w:r>
          </w:p>
          <w:p w:rsidR="00D56489" w:rsidRPr="003234A4" w:rsidRDefault="00D56489" w:rsidP="003316D6">
            <w:pPr>
              <w:rPr>
                <w:rFonts w:asciiTheme="minorHAnsi" w:eastAsia="SimSun" w:hAnsiTheme="minorHAnsi" w:cs="Arial"/>
                <w:szCs w:val="18"/>
              </w:rPr>
            </w:pP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D56489" w:rsidRPr="003234A4" w:rsidRDefault="00A30227" w:rsidP="00251690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BTMKL106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>, Vallásantro</w:t>
            </w:r>
            <w:r w:rsidRPr="003234A4">
              <w:rPr>
                <w:rFonts w:asciiTheme="minorHAnsi" w:hAnsiTheme="minorHAnsi" w:cs="Arial"/>
                <w:szCs w:val="18"/>
              </w:rPr>
              <w:softHyphen/>
              <w:t xml:space="preserve">pológia,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>, Török Zsuzsanna</w:t>
            </w:r>
          </w:p>
        </w:tc>
      </w:tr>
      <w:tr w:rsidR="0083645F" w:rsidRPr="00956877" w:rsidTr="006A0A04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645F" w:rsidRPr="003234A4" w:rsidRDefault="0083645F" w:rsidP="0083645F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bookmarkStart w:id="0" w:name="_GoBack" w:colFirst="4" w:colLast="4"/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83645F" w:rsidRPr="003234A4" w:rsidRDefault="003316D6" w:rsidP="00856E75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 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BTMKLV0</w:t>
            </w:r>
            <w:r w:rsidR="002E4074">
              <w:rPr>
                <w:rFonts w:asciiTheme="minorHAnsi" w:hAnsiTheme="minorHAnsi" w:cs="Arial"/>
                <w:szCs w:val="18"/>
              </w:rPr>
              <w:t>93</w:t>
            </w:r>
            <w:proofErr w:type="spellEnd"/>
            <w:r w:rsidR="00856E75" w:rsidRPr="003234A4">
              <w:rPr>
                <w:rFonts w:asciiTheme="minorHAnsi" w:hAnsiTheme="minorHAnsi" w:cs="Arial"/>
                <w:szCs w:val="18"/>
              </w:rPr>
              <w:t xml:space="preserve"> </w:t>
            </w:r>
            <w:r w:rsidR="00856E75" w:rsidRPr="003234A4">
              <w:rPr>
                <w:rFonts w:asciiTheme="minorHAnsi" w:eastAsia="SimSun" w:hAnsiTheme="minorHAnsi" w:cs="Arial"/>
                <w:szCs w:val="18"/>
              </w:rPr>
              <w:t xml:space="preserve">Speciális kollégium, </w:t>
            </w:r>
            <w:r w:rsidR="007940B0" w:rsidRPr="003234A4">
              <w:rPr>
                <w:rFonts w:asciiTheme="minorHAnsi" w:eastAsia="SimSun" w:hAnsiTheme="minorHAnsi" w:cs="Arial"/>
                <w:szCs w:val="18"/>
              </w:rPr>
              <w:t>„Tájtól tanult ökol</w:t>
            </w:r>
            <w:r w:rsidR="007940B0" w:rsidRPr="003234A4">
              <w:rPr>
                <w:rFonts w:asciiTheme="minorHAnsi" w:eastAsia="SimSun" w:hAnsiTheme="minorHAnsi" w:cs="Arial"/>
                <w:szCs w:val="18"/>
              </w:rPr>
              <w:t>ó</w:t>
            </w:r>
            <w:r w:rsidR="007940B0" w:rsidRPr="003234A4">
              <w:rPr>
                <w:rFonts w:asciiTheme="minorHAnsi" w:eastAsia="SimSun" w:hAnsiTheme="minorHAnsi" w:cs="Arial"/>
                <w:szCs w:val="18"/>
              </w:rPr>
              <w:t xml:space="preserve">gia” </w:t>
            </w:r>
            <w:r w:rsidR="009E1F24" w:rsidRPr="003234A4">
              <w:rPr>
                <w:rFonts w:asciiTheme="minorHAnsi" w:hAnsiTheme="minorHAnsi" w:cs="Arial"/>
                <w:szCs w:val="18"/>
              </w:rPr>
              <w:t xml:space="preserve"> </w:t>
            </w:r>
            <w:proofErr w:type="spellStart"/>
            <w:r w:rsidR="009E1F24" w:rsidRPr="003234A4">
              <w:rPr>
                <w:rFonts w:asciiTheme="minorHAnsi" w:hAnsiTheme="minorHAnsi" w:cs="Arial"/>
                <w:szCs w:val="18"/>
              </w:rPr>
              <w:t>ea</w:t>
            </w:r>
            <w:proofErr w:type="spellEnd"/>
            <w:r w:rsidR="009E1F24" w:rsidRPr="003234A4">
              <w:rPr>
                <w:rFonts w:asciiTheme="minorHAnsi" w:hAnsiTheme="minorHAnsi" w:cs="Arial"/>
                <w:szCs w:val="18"/>
              </w:rPr>
              <w:t xml:space="preserve"> Molnár Zsolt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562D8C" w:rsidRPr="003234A4" w:rsidRDefault="00562D8C" w:rsidP="00562D8C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 </w:t>
            </w:r>
            <w:proofErr w:type="spellStart"/>
            <w:r w:rsidRPr="003234A4">
              <w:rPr>
                <w:rFonts w:asciiTheme="minorHAnsi" w:eastAsia="SimSun" w:hAnsiTheme="minorHAnsi" w:cs="Arial"/>
                <w:szCs w:val="18"/>
              </w:rPr>
              <w:t>BTMKLV0</w:t>
            </w:r>
            <w:r w:rsidR="002E4074">
              <w:rPr>
                <w:rFonts w:asciiTheme="minorHAnsi" w:eastAsia="SimSun" w:hAnsiTheme="minorHAnsi" w:cs="Arial"/>
                <w:szCs w:val="18"/>
              </w:rPr>
              <w:t>91</w:t>
            </w:r>
            <w:proofErr w:type="spellEnd"/>
          </w:p>
          <w:p w:rsidR="00562D8C" w:rsidRPr="003234A4" w:rsidRDefault="00562D8C" w:rsidP="00562D8C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Speciális kollégium</w:t>
            </w:r>
            <w:r w:rsidR="001D6272" w:rsidRPr="003234A4">
              <w:rPr>
                <w:rFonts w:asciiTheme="minorHAnsi" w:eastAsia="SimSun" w:hAnsiTheme="minorHAnsi" w:cs="Arial"/>
                <w:szCs w:val="18"/>
              </w:rPr>
              <w:t>,</w:t>
            </w:r>
          </w:p>
          <w:p w:rsidR="00562D8C" w:rsidRPr="003234A4" w:rsidRDefault="00562D8C" w:rsidP="00562D8C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 xml:space="preserve">Magyarországi roma </w:t>
            </w:r>
            <w:r w:rsidR="003316D6" w:rsidRPr="003234A4">
              <w:rPr>
                <w:rFonts w:asciiTheme="minorHAnsi" w:eastAsia="SimSun" w:hAnsiTheme="minorHAnsi" w:cs="Arial"/>
                <w:szCs w:val="18"/>
              </w:rPr>
              <w:t>értelmis</w:t>
            </w:r>
            <w:r w:rsidR="003316D6" w:rsidRPr="003234A4">
              <w:rPr>
                <w:rFonts w:asciiTheme="minorHAnsi" w:eastAsia="SimSun" w:hAnsiTheme="minorHAnsi" w:cs="Arial"/>
                <w:szCs w:val="18"/>
              </w:rPr>
              <w:t>é</w:t>
            </w:r>
            <w:r w:rsidR="003316D6" w:rsidRPr="003234A4">
              <w:rPr>
                <w:rFonts w:asciiTheme="minorHAnsi" w:eastAsia="SimSun" w:hAnsiTheme="minorHAnsi" w:cs="Arial"/>
                <w:szCs w:val="18"/>
              </w:rPr>
              <w:t xml:space="preserve">gi nők </w:t>
            </w:r>
          </w:p>
          <w:p w:rsidR="0083645F" w:rsidRPr="003234A4" w:rsidRDefault="00562D8C" w:rsidP="00562D8C">
            <w:pPr>
              <w:rPr>
                <w:rFonts w:asciiTheme="minorHAnsi" w:eastAsia="SimSun" w:hAnsiTheme="minorHAnsi" w:cs="Arial"/>
                <w:szCs w:val="18"/>
              </w:rPr>
            </w:pPr>
            <w:proofErr w:type="spellStart"/>
            <w:r w:rsidRPr="003234A4">
              <w:rPr>
                <w:rFonts w:asciiTheme="minorHAnsi" w:eastAsia="SimSun" w:hAnsiTheme="minorHAnsi" w:cs="Arial"/>
                <w:szCs w:val="18"/>
              </w:rPr>
              <w:t>ea</w:t>
            </w:r>
            <w:proofErr w:type="spellEnd"/>
            <w:r w:rsidRPr="003234A4">
              <w:rPr>
                <w:rFonts w:asciiTheme="minorHAnsi" w:eastAsia="SimSun" w:hAnsiTheme="minorHAnsi" w:cs="Arial"/>
                <w:szCs w:val="18"/>
              </w:rPr>
              <w:t>, Gulyás Klára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562D8C" w:rsidRPr="003234A4" w:rsidRDefault="00C559B0" w:rsidP="00C559B0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hAnsiTheme="minorHAnsi" w:cs="Arial"/>
                <w:szCs w:val="18"/>
              </w:rPr>
              <w:t xml:space="preserve">10-18, BTMKL1512 Alkalmazott antropológia gyakorlatok I. (Városantropológia </w:t>
            </w:r>
            <w:proofErr w:type="spellStart"/>
            <w:r w:rsidRPr="003234A4">
              <w:rPr>
                <w:rFonts w:asciiTheme="minorHAnsi" w:hAnsiTheme="minorHAnsi" w:cs="Arial"/>
                <w:szCs w:val="18"/>
              </w:rPr>
              <w:t>sz</w:t>
            </w:r>
            <w:proofErr w:type="spellEnd"/>
            <w:r w:rsidRPr="003234A4">
              <w:rPr>
                <w:rFonts w:asciiTheme="minorHAnsi" w:hAnsiTheme="minorHAnsi" w:cs="Arial"/>
                <w:szCs w:val="18"/>
              </w:rPr>
              <w:t xml:space="preserve"> Dobák Judit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83645F" w:rsidRPr="003234A4" w:rsidRDefault="00A05018" w:rsidP="0083645F">
            <w:pPr>
              <w:rPr>
                <w:rFonts w:asciiTheme="minorHAnsi" w:eastAsia="SimSun" w:hAnsiTheme="minorHAnsi" w:cs="Arial"/>
                <w:szCs w:val="18"/>
              </w:rPr>
            </w:pPr>
            <w:r w:rsidRPr="003234A4">
              <w:rPr>
                <w:rFonts w:asciiTheme="minorHAnsi" w:eastAsia="SimSun" w:hAnsiTheme="minorHAnsi" w:cs="Arial"/>
                <w:szCs w:val="18"/>
              </w:rPr>
              <w:t>10-18 BTMKL1615 Terep és írás II. sz. Dallos Csaba</w:t>
            </w:r>
          </w:p>
        </w:tc>
      </w:tr>
      <w:bookmarkEnd w:id="0"/>
    </w:tbl>
    <w:p w:rsidR="00B10F27" w:rsidRDefault="00B10F27"/>
    <w:p w:rsidR="00D17D0F" w:rsidRDefault="00D17D0F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br w:type="page"/>
      </w:r>
    </w:p>
    <w:p w:rsidR="00592CE1" w:rsidRPr="00ED2DAA" w:rsidRDefault="00592CE1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</w:p>
    <w:tbl>
      <w:tblPr>
        <w:tblW w:w="104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80"/>
      </w:tblGrid>
      <w:tr w:rsidR="00592CE1" w:rsidRPr="00ED2DAA" w:rsidTr="00592CE1">
        <w:tc>
          <w:tcPr>
            <w:tcW w:w="10480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592CE1" w:rsidRPr="00ED2DAA" w:rsidRDefault="00592CE1" w:rsidP="00592CE1">
            <w:pPr>
              <w:tabs>
                <w:tab w:val="clear" w:pos="1701"/>
                <w:tab w:val="clear" w:pos="5103"/>
                <w:tab w:val="clear" w:pos="7938"/>
                <w:tab w:val="left" w:pos="1134"/>
                <w:tab w:val="left" w:pos="6096"/>
                <w:tab w:val="left" w:pos="7088"/>
              </w:tabs>
              <w:rPr>
                <w:rFonts w:ascii="Calibri" w:hAnsi="Calibri" w:cs="Arial"/>
                <w:szCs w:val="18"/>
              </w:rPr>
            </w:pPr>
            <w:r w:rsidRPr="00ED2DAA">
              <w:rPr>
                <w:rFonts w:ascii="Calibri" w:eastAsia="SimSun" w:hAnsi="Calibri" w:cs="Arial"/>
                <w:b/>
                <w:bCs/>
                <w:color w:val="FF0000"/>
                <w:szCs w:val="18"/>
              </w:rPr>
              <w:t>MA I.</w:t>
            </w:r>
          </w:p>
        </w:tc>
      </w:tr>
    </w:tbl>
    <w:p w:rsidR="00592CE1" w:rsidRPr="00931623" w:rsidRDefault="00592CE1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r w:rsidRPr="00931623">
        <w:rPr>
          <w:rFonts w:ascii="Calibri" w:hAnsi="Calibri" w:cs="Arial"/>
          <w:szCs w:val="18"/>
        </w:rPr>
        <w:t>BTMKL1</w:t>
      </w:r>
      <w:r w:rsidR="00C66A42">
        <w:rPr>
          <w:rFonts w:ascii="Calibri" w:hAnsi="Calibri" w:cs="Arial"/>
          <w:szCs w:val="18"/>
        </w:rPr>
        <w:t>1</w:t>
      </w:r>
      <w:r w:rsidRPr="00931623">
        <w:rPr>
          <w:rFonts w:ascii="Calibri" w:hAnsi="Calibri" w:cs="Arial"/>
          <w:szCs w:val="18"/>
        </w:rPr>
        <w:t xml:space="preserve">01 </w:t>
      </w:r>
      <w:r w:rsidRPr="00931623">
        <w:rPr>
          <w:rFonts w:ascii="Calibri" w:hAnsi="Calibri" w:cs="Arial"/>
          <w:szCs w:val="18"/>
        </w:rPr>
        <w:tab/>
        <w:t xml:space="preserve">Világ népei I. Afrika </w:t>
      </w:r>
      <w:r w:rsidRPr="00931623">
        <w:rPr>
          <w:rFonts w:ascii="Calibri" w:hAnsi="Calibri" w:cs="Arial"/>
          <w:szCs w:val="18"/>
        </w:rPr>
        <w:tab/>
      </w:r>
      <w:proofErr w:type="spellStart"/>
      <w:r w:rsidRPr="00931623">
        <w:rPr>
          <w:rFonts w:ascii="Calibri" w:hAnsi="Calibri" w:cs="Arial"/>
          <w:szCs w:val="18"/>
        </w:rPr>
        <w:t>ea</w:t>
      </w:r>
      <w:proofErr w:type="spellEnd"/>
      <w:r w:rsidRPr="00931623">
        <w:rPr>
          <w:rFonts w:ascii="Calibri" w:hAnsi="Calibri" w:cs="Arial"/>
          <w:szCs w:val="18"/>
        </w:rPr>
        <w:t>.</w:t>
      </w:r>
      <w:r w:rsidRPr="00931623">
        <w:rPr>
          <w:rFonts w:ascii="Calibri" w:hAnsi="Calibri" w:cs="Arial"/>
          <w:szCs w:val="18"/>
        </w:rPr>
        <w:tab/>
        <w:t>R. Nagy József</w:t>
      </w:r>
    </w:p>
    <w:p w:rsidR="00592CE1" w:rsidRPr="00931623" w:rsidRDefault="00592CE1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r w:rsidRPr="00931623">
        <w:rPr>
          <w:rFonts w:ascii="Calibri" w:hAnsi="Calibri" w:cs="Arial"/>
          <w:szCs w:val="18"/>
        </w:rPr>
        <w:t>BTMKL</w:t>
      </w:r>
      <w:r w:rsidR="00C66A42">
        <w:rPr>
          <w:rFonts w:ascii="Calibri" w:hAnsi="Calibri" w:cs="Arial"/>
          <w:szCs w:val="18"/>
        </w:rPr>
        <w:t>1</w:t>
      </w:r>
      <w:r w:rsidRPr="00931623">
        <w:rPr>
          <w:rFonts w:ascii="Calibri" w:hAnsi="Calibri" w:cs="Arial"/>
          <w:szCs w:val="18"/>
        </w:rPr>
        <w:t>102</w:t>
      </w:r>
      <w:r w:rsidRPr="00931623">
        <w:rPr>
          <w:rFonts w:ascii="Calibri" w:hAnsi="Calibri" w:cs="Arial"/>
          <w:szCs w:val="18"/>
        </w:rPr>
        <w:tab/>
        <w:t>Világ népei II. Ázsia</w:t>
      </w:r>
      <w:r w:rsidRPr="00931623">
        <w:rPr>
          <w:rFonts w:ascii="Calibri" w:hAnsi="Calibri" w:cs="Arial"/>
          <w:szCs w:val="18"/>
        </w:rPr>
        <w:tab/>
      </w:r>
      <w:proofErr w:type="spellStart"/>
      <w:r w:rsidRPr="00931623">
        <w:rPr>
          <w:rFonts w:ascii="Calibri" w:hAnsi="Calibri" w:cs="Arial"/>
          <w:szCs w:val="18"/>
        </w:rPr>
        <w:t>ea</w:t>
      </w:r>
      <w:proofErr w:type="spellEnd"/>
      <w:r w:rsidRPr="00931623">
        <w:rPr>
          <w:rFonts w:ascii="Calibri" w:hAnsi="Calibri" w:cs="Arial"/>
          <w:szCs w:val="18"/>
        </w:rPr>
        <w:tab/>
        <w:t>Dallos Csaba</w:t>
      </w:r>
    </w:p>
    <w:p w:rsidR="00592CE1" w:rsidRPr="00931623" w:rsidRDefault="00C66A42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>
        <w:rPr>
          <w:rFonts w:ascii="Calibri" w:hAnsi="Calibri" w:cs="Arial"/>
          <w:szCs w:val="18"/>
        </w:rPr>
        <w:t>BTMKL1103</w:t>
      </w:r>
      <w:proofErr w:type="spellEnd"/>
      <w:r w:rsidR="00592CE1" w:rsidRPr="00931623">
        <w:rPr>
          <w:rFonts w:ascii="Calibri" w:hAnsi="Calibri" w:cs="Arial"/>
          <w:szCs w:val="18"/>
        </w:rPr>
        <w:tab/>
        <w:t>Kortárs elméletek az antropológiában</w:t>
      </w:r>
      <w:r w:rsidR="00592CE1" w:rsidRPr="00931623">
        <w:rPr>
          <w:rFonts w:ascii="Calibri" w:hAnsi="Calibri" w:cs="Arial"/>
          <w:szCs w:val="18"/>
        </w:rPr>
        <w:tab/>
      </w:r>
      <w:proofErr w:type="spellStart"/>
      <w:r w:rsidR="00592CE1" w:rsidRPr="00931623">
        <w:rPr>
          <w:rFonts w:ascii="Calibri" w:hAnsi="Calibri" w:cs="Arial"/>
          <w:szCs w:val="18"/>
        </w:rPr>
        <w:t>ea</w:t>
      </w:r>
      <w:proofErr w:type="spellEnd"/>
      <w:r w:rsidR="00592CE1" w:rsidRPr="00931623">
        <w:rPr>
          <w:rFonts w:ascii="Calibri" w:hAnsi="Calibri" w:cs="Arial"/>
          <w:szCs w:val="18"/>
        </w:rPr>
        <w:tab/>
        <w:t>Biczó Gábor</w:t>
      </w:r>
    </w:p>
    <w:p w:rsidR="00592CE1" w:rsidRPr="00931623" w:rsidRDefault="00C66A42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>
        <w:rPr>
          <w:rFonts w:ascii="Calibri" w:hAnsi="Calibri" w:cs="Arial"/>
          <w:szCs w:val="18"/>
        </w:rPr>
        <w:t>BTMKL1104</w:t>
      </w:r>
      <w:proofErr w:type="spellEnd"/>
      <w:r w:rsidR="00592CE1" w:rsidRPr="00931623">
        <w:rPr>
          <w:rFonts w:ascii="Calibri" w:hAnsi="Calibri" w:cs="Arial"/>
          <w:szCs w:val="18"/>
        </w:rPr>
        <w:tab/>
        <w:t>Vallásantropológia</w:t>
      </w:r>
      <w:r w:rsidR="00592CE1" w:rsidRPr="00931623">
        <w:rPr>
          <w:rFonts w:ascii="Calibri" w:hAnsi="Calibri" w:cs="Arial"/>
          <w:szCs w:val="18"/>
        </w:rPr>
        <w:tab/>
      </w:r>
      <w:proofErr w:type="spellStart"/>
      <w:r w:rsidR="00592CE1" w:rsidRPr="00931623">
        <w:rPr>
          <w:rFonts w:ascii="Calibri" w:hAnsi="Calibri" w:cs="Arial"/>
          <w:szCs w:val="18"/>
        </w:rPr>
        <w:t>ea</w:t>
      </w:r>
      <w:proofErr w:type="spellEnd"/>
      <w:r w:rsidR="00592CE1" w:rsidRPr="00931623">
        <w:rPr>
          <w:rFonts w:ascii="Calibri" w:hAnsi="Calibri" w:cs="Arial"/>
          <w:szCs w:val="18"/>
        </w:rPr>
        <w:tab/>
        <w:t>Török Zsuzsanna</w:t>
      </w:r>
    </w:p>
    <w:p w:rsidR="00592CE1" w:rsidRPr="00931623" w:rsidRDefault="00C66A42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>
        <w:rPr>
          <w:rFonts w:ascii="Calibri" w:hAnsi="Calibri" w:cs="Arial"/>
          <w:szCs w:val="18"/>
        </w:rPr>
        <w:t>BTMKL1105</w:t>
      </w:r>
      <w:proofErr w:type="spellEnd"/>
      <w:r w:rsidR="00592CE1" w:rsidRPr="00931623">
        <w:rPr>
          <w:rFonts w:ascii="Calibri" w:hAnsi="Calibri" w:cs="Arial"/>
          <w:szCs w:val="18"/>
        </w:rPr>
        <w:tab/>
      </w:r>
      <w:proofErr w:type="spellStart"/>
      <w:r w:rsidR="00592CE1" w:rsidRPr="00931623">
        <w:rPr>
          <w:rFonts w:ascii="Calibri" w:hAnsi="Calibri" w:cs="Arial"/>
          <w:szCs w:val="18"/>
        </w:rPr>
        <w:t>Szociálantropológia</w:t>
      </w:r>
      <w:proofErr w:type="spellEnd"/>
      <w:r w:rsidR="00592CE1" w:rsidRPr="00931623">
        <w:rPr>
          <w:rFonts w:ascii="Calibri" w:hAnsi="Calibri" w:cs="Arial"/>
          <w:szCs w:val="18"/>
        </w:rPr>
        <w:tab/>
      </w:r>
      <w:proofErr w:type="spellStart"/>
      <w:r w:rsidR="00592CE1" w:rsidRPr="00931623">
        <w:rPr>
          <w:rFonts w:ascii="Calibri" w:hAnsi="Calibri" w:cs="Arial"/>
          <w:szCs w:val="18"/>
        </w:rPr>
        <w:t>ea</w:t>
      </w:r>
      <w:proofErr w:type="spellEnd"/>
      <w:r w:rsidR="00592CE1" w:rsidRPr="00931623">
        <w:rPr>
          <w:rFonts w:ascii="Calibri" w:hAnsi="Calibri" w:cs="Arial"/>
          <w:szCs w:val="18"/>
        </w:rPr>
        <w:tab/>
        <w:t>Molnár Ágnes</w:t>
      </w:r>
    </w:p>
    <w:p w:rsidR="004573CD" w:rsidRPr="004573CD" w:rsidRDefault="004573CD" w:rsidP="004573CD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 w:rsidRPr="004573CD">
        <w:rPr>
          <w:rFonts w:ascii="Calibri" w:hAnsi="Calibri" w:cs="Arial"/>
          <w:szCs w:val="18"/>
        </w:rPr>
        <w:t>BTMKL110</w:t>
      </w:r>
      <w:r w:rsidR="00C66A42">
        <w:rPr>
          <w:rFonts w:ascii="Calibri" w:hAnsi="Calibri" w:cs="Arial"/>
          <w:szCs w:val="18"/>
        </w:rPr>
        <w:t>6</w:t>
      </w:r>
      <w:proofErr w:type="spellEnd"/>
      <w:r w:rsidRPr="004573CD">
        <w:rPr>
          <w:rFonts w:ascii="Calibri" w:hAnsi="Calibri" w:cs="Arial"/>
          <w:szCs w:val="18"/>
        </w:rPr>
        <w:tab/>
        <w:t>Ökológ</w:t>
      </w:r>
      <w:r w:rsidR="00C559B0">
        <w:rPr>
          <w:rFonts w:ascii="Calibri" w:hAnsi="Calibri" w:cs="Arial"/>
          <w:szCs w:val="18"/>
        </w:rPr>
        <w:t>iai antropológia</w:t>
      </w:r>
      <w:r w:rsidR="00C559B0">
        <w:rPr>
          <w:rFonts w:ascii="Calibri" w:hAnsi="Calibri" w:cs="Arial"/>
          <w:szCs w:val="18"/>
        </w:rPr>
        <w:tab/>
      </w:r>
      <w:proofErr w:type="spellStart"/>
      <w:r w:rsidR="00C559B0">
        <w:rPr>
          <w:rFonts w:ascii="Calibri" w:hAnsi="Calibri" w:cs="Arial"/>
          <w:szCs w:val="18"/>
        </w:rPr>
        <w:t>ea</w:t>
      </w:r>
      <w:proofErr w:type="spellEnd"/>
      <w:r w:rsidR="00C559B0">
        <w:rPr>
          <w:rFonts w:ascii="Calibri" w:hAnsi="Calibri" w:cs="Arial"/>
          <w:szCs w:val="18"/>
        </w:rPr>
        <w:tab/>
        <w:t>Biczó Gábor</w:t>
      </w:r>
    </w:p>
    <w:p w:rsidR="001D6272" w:rsidRDefault="001D6272" w:rsidP="00C66A42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</w:p>
    <w:p w:rsidR="00C66A42" w:rsidRPr="00ED2DAA" w:rsidRDefault="00C66A42" w:rsidP="00C66A42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  <w:r w:rsidRPr="00ED2DAA">
        <w:rPr>
          <w:rFonts w:ascii="Calibri" w:hAnsi="Calibri" w:cs="Arial"/>
          <w:b/>
          <w:bCs/>
          <w:szCs w:val="18"/>
          <w:u w:val="single"/>
        </w:rPr>
        <w:t>Alkalmazott antropológia szakirány</w:t>
      </w:r>
    </w:p>
    <w:p w:rsidR="00EF3BF8" w:rsidRPr="00931623" w:rsidRDefault="00EF3BF8" w:rsidP="00EF3BF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 w:rsidRPr="00931623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</w:t>
      </w:r>
      <w:r w:rsidRPr="00931623">
        <w:rPr>
          <w:rFonts w:ascii="Calibri" w:hAnsi="Calibri" w:cs="Arial"/>
          <w:szCs w:val="18"/>
        </w:rPr>
        <w:t>501</w:t>
      </w:r>
      <w:proofErr w:type="spellEnd"/>
      <w:r w:rsidRPr="00931623">
        <w:rPr>
          <w:rFonts w:ascii="Calibri" w:hAnsi="Calibri" w:cs="Arial"/>
          <w:szCs w:val="18"/>
        </w:rPr>
        <w:tab/>
        <w:t>Az alkalmazott antr</w:t>
      </w:r>
      <w:r w:rsidR="00C209B5">
        <w:rPr>
          <w:rFonts w:ascii="Calibri" w:hAnsi="Calibri" w:cs="Arial"/>
          <w:szCs w:val="18"/>
        </w:rPr>
        <w:t>opológia</w:t>
      </w:r>
      <w:r w:rsidRPr="00931623">
        <w:rPr>
          <w:rFonts w:ascii="Calibri" w:hAnsi="Calibri" w:cs="Arial"/>
          <w:szCs w:val="18"/>
        </w:rPr>
        <w:t xml:space="preserve"> elmélete és története</w:t>
      </w:r>
      <w:r w:rsidRPr="00931623">
        <w:rPr>
          <w:rFonts w:ascii="Calibri" w:hAnsi="Calibri" w:cs="Arial"/>
          <w:szCs w:val="18"/>
        </w:rPr>
        <w:tab/>
      </w:r>
      <w:proofErr w:type="spellStart"/>
      <w:r w:rsidRPr="00931623">
        <w:rPr>
          <w:rFonts w:ascii="Calibri" w:hAnsi="Calibri" w:cs="Arial"/>
          <w:szCs w:val="18"/>
        </w:rPr>
        <w:t>ea</w:t>
      </w:r>
      <w:proofErr w:type="spellEnd"/>
      <w:r w:rsidRPr="00931623">
        <w:rPr>
          <w:rFonts w:ascii="Calibri" w:hAnsi="Calibri" w:cs="Arial"/>
          <w:szCs w:val="18"/>
        </w:rPr>
        <w:tab/>
        <w:t>Biczó Gábor</w:t>
      </w:r>
    </w:p>
    <w:p w:rsidR="00EF3BF8" w:rsidRPr="00931623" w:rsidRDefault="00EF3BF8" w:rsidP="00EF3BF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r w:rsidRPr="00931623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1503</w:t>
      </w:r>
      <w:r w:rsidR="00A0473A">
        <w:rPr>
          <w:rFonts w:ascii="Calibri" w:hAnsi="Calibri" w:cs="Arial"/>
          <w:szCs w:val="18"/>
        </w:rPr>
        <w:tab/>
        <w:t>Hipotéziselemzés I.</w:t>
      </w:r>
      <w:r w:rsidR="00A0473A">
        <w:rPr>
          <w:rFonts w:ascii="Calibri" w:hAnsi="Calibri" w:cs="Arial"/>
          <w:szCs w:val="18"/>
        </w:rPr>
        <w:tab/>
      </w:r>
      <w:proofErr w:type="spellStart"/>
      <w:r w:rsidR="00A0473A">
        <w:rPr>
          <w:rFonts w:ascii="Calibri" w:hAnsi="Calibri" w:cs="Arial"/>
          <w:szCs w:val="18"/>
        </w:rPr>
        <w:t>sz</w:t>
      </w:r>
      <w:proofErr w:type="spellEnd"/>
      <w:r w:rsidR="00A0473A">
        <w:rPr>
          <w:rFonts w:ascii="Calibri" w:hAnsi="Calibri" w:cs="Arial"/>
          <w:szCs w:val="18"/>
        </w:rPr>
        <w:tab/>
        <w:t>Molnár Ágnes</w:t>
      </w:r>
    </w:p>
    <w:p w:rsidR="00EF3BF8" w:rsidRPr="00931623" w:rsidRDefault="00EF3BF8" w:rsidP="00EF3BF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r w:rsidRPr="00931623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1505</w:t>
      </w:r>
      <w:r w:rsidRPr="00931623">
        <w:rPr>
          <w:rFonts w:ascii="Calibri" w:hAnsi="Calibri" w:cs="Arial"/>
          <w:szCs w:val="18"/>
        </w:rPr>
        <w:tab/>
        <w:t>Problémaorientált kutatás</w:t>
      </w:r>
      <w:r>
        <w:rPr>
          <w:rFonts w:ascii="Calibri" w:hAnsi="Calibri" w:cs="Arial"/>
          <w:szCs w:val="18"/>
        </w:rPr>
        <w:t xml:space="preserve"> I.</w:t>
      </w:r>
      <w:r w:rsidRPr="00931623">
        <w:rPr>
          <w:rFonts w:ascii="Calibri" w:hAnsi="Calibri" w:cs="Arial"/>
          <w:szCs w:val="18"/>
        </w:rPr>
        <w:tab/>
        <w:t>sz.</w:t>
      </w:r>
      <w:r w:rsidRPr="00931623">
        <w:rPr>
          <w:rFonts w:ascii="Calibri" w:hAnsi="Calibri" w:cs="Arial"/>
          <w:szCs w:val="18"/>
        </w:rPr>
        <w:tab/>
      </w:r>
      <w:proofErr w:type="spellStart"/>
      <w:r w:rsidRPr="00931623">
        <w:rPr>
          <w:rFonts w:ascii="Calibri" w:hAnsi="Calibri" w:cs="Arial"/>
          <w:szCs w:val="18"/>
        </w:rPr>
        <w:t>Kotics</w:t>
      </w:r>
      <w:proofErr w:type="spellEnd"/>
      <w:r w:rsidRPr="00931623">
        <w:rPr>
          <w:rFonts w:ascii="Calibri" w:hAnsi="Calibri" w:cs="Arial"/>
          <w:szCs w:val="18"/>
        </w:rPr>
        <w:t xml:space="preserve"> József</w:t>
      </w:r>
    </w:p>
    <w:p w:rsidR="00C66A42" w:rsidRPr="00ED2DAA" w:rsidRDefault="00EF3BF8" w:rsidP="00C66A42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 w:rsidRPr="00931623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</w:t>
      </w:r>
      <w:r w:rsidR="002E4074">
        <w:rPr>
          <w:rFonts w:ascii="Calibri" w:hAnsi="Calibri" w:cs="Arial"/>
          <w:szCs w:val="18"/>
        </w:rPr>
        <w:t>507</w:t>
      </w:r>
      <w:proofErr w:type="spellEnd"/>
      <w:r w:rsidRPr="00931623">
        <w:rPr>
          <w:rFonts w:ascii="Calibri" w:hAnsi="Calibri" w:cs="Arial"/>
          <w:szCs w:val="18"/>
        </w:rPr>
        <w:tab/>
        <w:t>Az alkalmazott antr</w:t>
      </w:r>
      <w:r w:rsidR="00C209B5">
        <w:rPr>
          <w:rFonts w:ascii="Calibri" w:hAnsi="Calibri" w:cs="Arial"/>
          <w:szCs w:val="18"/>
        </w:rPr>
        <w:t>opológia szakterületei és irán</w:t>
      </w:r>
      <w:r w:rsidR="00C209B5" w:rsidRPr="00931623">
        <w:rPr>
          <w:rFonts w:ascii="Calibri" w:hAnsi="Calibri" w:cs="Arial"/>
          <w:szCs w:val="18"/>
        </w:rPr>
        <w:t>y</w:t>
      </w:r>
      <w:r w:rsidR="00C209B5">
        <w:rPr>
          <w:rFonts w:ascii="Calibri" w:hAnsi="Calibri" w:cs="Arial"/>
          <w:szCs w:val="18"/>
        </w:rPr>
        <w:t>zatai</w:t>
      </w:r>
      <w:r w:rsidRPr="00931623">
        <w:rPr>
          <w:rFonts w:ascii="Calibri" w:hAnsi="Calibri" w:cs="Arial"/>
          <w:szCs w:val="18"/>
        </w:rPr>
        <w:tab/>
      </w:r>
      <w:proofErr w:type="spellStart"/>
      <w:r w:rsidRPr="00931623">
        <w:rPr>
          <w:rFonts w:ascii="Calibri" w:hAnsi="Calibri" w:cs="Arial"/>
          <w:szCs w:val="18"/>
        </w:rPr>
        <w:t>ea</w:t>
      </w:r>
      <w:proofErr w:type="spellEnd"/>
      <w:r w:rsidRPr="00931623">
        <w:rPr>
          <w:rFonts w:ascii="Calibri" w:hAnsi="Calibri" w:cs="Arial"/>
          <w:szCs w:val="18"/>
        </w:rPr>
        <w:tab/>
        <w:t>Török Zsuzsanna</w:t>
      </w:r>
    </w:p>
    <w:p w:rsidR="00C66A42" w:rsidRDefault="00C66A42" w:rsidP="00C66A42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</w:p>
    <w:p w:rsidR="00C66A42" w:rsidRDefault="00C66A42" w:rsidP="00C66A42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</w:p>
    <w:p w:rsidR="00C66A42" w:rsidRPr="00ED2DAA" w:rsidRDefault="00C66A42" w:rsidP="00C66A42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  <w:r w:rsidRPr="00ED2DAA">
        <w:rPr>
          <w:rFonts w:ascii="Calibri" w:hAnsi="Calibri" w:cs="Arial"/>
          <w:b/>
          <w:bCs/>
          <w:szCs w:val="18"/>
          <w:u w:val="single"/>
        </w:rPr>
        <w:t>Alkalmazott antropológia szakirány</w:t>
      </w:r>
      <w:r>
        <w:rPr>
          <w:rFonts w:ascii="Calibri" w:hAnsi="Calibri" w:cs="Arial"/>
          <w:b/>
          <w:bCs/>
          <w:szCs w:val="18"/>
          <w:u w:val="single"/>
        </w:rPr>
        <w:t xml:space="preserve"> - egyéni konzultációval</w:t>
      </w:r>
    </w:p>
    <w:p w:rsidR="00C66A42" w:rsidRDefault="00C66A42" w:rsidP="00C66A42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>
        <w:rPr>
          <w:rFonts w:ascii="Calibri" w:hAnsi="Calibri" w:cs="Arial"/>
          <w:szCs w:val="18"/>
        </w:rPr>
        <w:t>BTMKL</w:t>
      </w:r>
      <w:r w:rsidR="00EF3BF8">
        <w:rPr>
          <w:rFonts w:ascii="Calibri" w:hAnsi="Calibri" w:cs="Arial"/>
          <w:szCs w:val="18"/>
        </w:rPr>
        <w:t>1502</w:t>
      </w:r>
      <w:proofErr w:type="spellEnd"/>
      <w:r>
        <w:rPr>
          <w:rFonts w:ascii="Calibri" w:hAnsi="Calibri" w:cs="Arial"/>
          <w:szCs w:val="18"/>
        </w:rPr>
        <w:tab/>
      </w:r>
      <w:proofErr w:type="spellStart"/>
      <w:r w:rsidR="00EF3BF8">
        <w:rPr>
          <w:rFonts w:ascii="Calibri" w:hAnsi="Calibri" w:cs="Arial"/>
          <w:szCs w:val="18"/>
        </w:rPr>
        <w:t>Szakszövegolvasás</w:t>
      </w:r>
      <w:proofErr w:type="spellEnd"/>
      <w:r w:rsidR="00EF3BF8">
        <w:rPr>
          <w:rFonts w:ascii="Calibri" w:hAnsi="Calibri" w:cs="Arial"/>
          <w:szCs w:val="18"/>
        </w:rPr>
        <w:t xml:space="preserve"> </w:t>
      </w:r>
      <w:r>
        <w:rPr>
          <w:rFonts w:ascii="Calibri" w:hAnsi="Calibri" w:cs="Arial"/>
          <w:szCs w:val="18"/>
        </w:rPr>
        <w:t>I.</w:t>
      </w:r>
      <w:r>
        <w:rPr>
          <w:rFonts w:ascii="Calibri" w:hAnsi="Calibri" w:cs="Arial"/>
          <w:szCs w:val="18"/>
        </w:rPr>
        <w:tab/>
      </w:r>
      <w:proofErr w:type="spellStart"/>
      <w:r>
        <w:rPr>
          <w:rFonts w:ascii="Calibri" w:hAnsi="Calibri" w:cs="Arial"/>
          <w:szCs w:val="18"/>
        </w:rPr>
        <w:t>sz</w:t>
      </w:r>
      <w:proofErr w:type="spellEnd"/>
      <w:r>
        <w:rPr>
          <w:rFonts w:ascii="Calibri" w:hAnsi="Calibri" w:cs="Arial"/>
          <w:szCs w:val="18"/>
        </w:rPr>
        <w:tab/>
        <w:t>Török Zsuzsanna</w:t>
      </w:r>
    </w:p>
    <w:p w:rsidR="00C66A42" w:rsidRDefault="00C66A42" w:rsidP="0006392E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</w:p>
    <w:p w:rsidR="00C66A42" w:rsidRDefault="00C66A42" w:rsidP="0006392E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</w:p>
    <w:p w:rsidR="00BA4148" w:rsidRDefault="0006392E" w:rsidP="0006392E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  <w:r w:rsidRPr="00ED2DAA">
        <w:rPr>
          <w:rFonts w:ascii="Calibri" w:hAnsi="Calibri" w:cs="Arial"/>
          <w:b/>
          <w:bCs/>
          <w:szCs w:val="18"/>
          <w:u w:val="single"/>
        </w:rPr>
        <w:t>A</w:t>
      </w:r>
      <w:r w:rsidR="00AC77C9">
        <w:rPr>
          <w:rFonts w:ascii="Calibri" w:hAnsi="Calibri" w:cs="Arial"/>
          <w:b/>
          <w:bCs/>
          <w:szCs w:val="18"/>
          <w:u w:val="single"/>
        </w:rPr>
        <w:t xml:space="preserve"> nem kulturális antropológia BA</w:t>
      </w:r>
      <w:r>
        <w:rPr>
          <w:rFonts w:ascii="Calibri" w:hAnsi="Calibri" w:cs="Arial"/>
          <w:b/>
          <w:bCs/>
          <w:szCs w:val="18"/>
          <w:u w:val="single"/>
        </w:rPr>
        <w:t xml:space="preserve"> szakot végzett hallgatók számára kötelező</w:t>
      </w:r>
      <w:r w:rsidR="00C52AA4">
        <w:rPr>
          <w:rFonts w:ascii="Calibri" w:hAnsi="Calibri" w:cs="Arial"/>
          <w:b/>
          <w:bCs/>
          <w:szCs w:val="18"/>
          <w:u w:val="single"/>
        </w:rPr>
        <w:t>-</w:t>
      </w:r>
    </w:p>
    <w:p w:rsidR="0006392E" w:rsidRPr="00ED2DAA" w:rsidRDefault="00C52AA4" w:rsidP="0006392E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  <w:r>
        <w:rPr>
          <w:rFonts w:ascii="Calibri" w:hAnsi="Calibri" w:cs="Arial"/>
          <w:b/>
          <w:bCs/>
          <w:szCs w:val="18"/>
          <w:u w:val="single"/>
        </w:rPr>
        <w:t xml:space="preserve"> egyéni konzultációval</w:t>
      </w:r>
    </w:p>
    <w:p w:rsidR="0006392E" w:rsidRPr="0006392E" w:rsidRDefault="0006392E" w:rsidP="0006392E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 w:rsidRPr="0006392E">
        <w:rPr>
          <w:rFonts w:ascii="Calibri" w:hAnsi="Calibri" w:cs="Arial"/>
          <w:szCs w:val="18"/>
        </w:rPr>
        <w:t>BTMKLA01</w:t>
      </w:r>
      <w:proofErr w:type="spellEnd"/>
      <w:r w:rsidRPr="0006392E">
        <w:rPr>
          <w:rFonts w:ascii="Calibri" w:hAnsi="Calibri" w:cs="Arial"/>
          <w:color w:val="000000"/>
          <w:szCs w:val="18"/>
        </w:rPr>
        <w:tab/>
      </w:r>
      <w:r w:rsidRPr="0006392E">
        <w:rPr>
          <w:rFonts w:ascii="Calibri" w:hAnsi="Calibri" w:cs="Arial"/>
          <w:szCs w:val="18"/>
        </w:rPr>
        <w:t>Bevezetés az antropo</w:t>
      </w:r>
      <w:r w:rsidRPr="0006392E">
        <w:rPr>
          <w:rFonts w:ascii="Calibri" w:hAnsi="Calibri" w:cs="Arial"/>
          <w:szCs w:val="18"/>
        </w:rPr>
        <w:softHyphen/>
        <w:t>ló</w:t>
      </w:r>
      <w:r w:rsidRPr="0006392E">
        <w:rPr>
          <w:rFonts w:ascii="Calibri" w:hAnsi="Calibri" w:cs="Arial"/>
          <w:szCs w:val="18"/>
        </w:rPr>
        <w:softHyphen/>
        <w:t>giába</w:t>
      </w:r>
      <w:r w:rsidRPr="0006392E">
        <w:rPr>
          <w:rFonts w:ascii="Calibri" w:hAnsi="Calibri" w:cs="Arial"/>
          <w:szCs w:val="18"/>
        </w:rPr>
        <w:tab/>
      </w:r>
      <w:proofErr w:type="spellStart"/>
      <w:r w:rsidRPr="0006392E">
        <w:rPr>
          <w:rFonts w:ascii="Calibri" w:hAnsi="Calibri" w:cs="Arial"/>
          <w:szCs w:val="18"/>
        </w:rPr>
        <w:t>ea</w:t>
      </w:r>
      <w:proofErr w:type="spellEnd"/>
      <w:r w:rsidRPr="0006392E">
        <w:rPr>
          <w:rFonts w:ascii="Calibri" w:hAnsi="Calibri" w:cs="Arial"/>
          <w:szCs w:val="18"/>
        </w:rPr>
        <w:tab/>
      </w:r>
      <w:proofErr w:type="spellStart"/>
      <w:r w:rsidRPr="0006392E">
        <w:rPr>
          <w:rFonts w:ascii="Calibri" w:hAnsi="Calibri" w:cs="Arial"/>
          <w:szCs w:val="18"/>
        </w:rPr>
        <w:t>Kotics</w:t>
      </w:r>
      <w:proofErr w:type="spellEnd"/>
      <w:r w:rsidRPr="0006392E">
        <w:rPr>
          <w:rFonts w:ascii="Calibri" w:hAnsi="Calibri" w:cs="Arial"/>
          <w:szCs w:val="18"/>
        </w:rPr>
        <w:t xml:space="preserve"> József</w:t>
      </w:r>
    </w:p>
    <w:p w:rsidR="0006392E" w:rsidRPr="0006392E" w:rsidRDefault="0006392E" w:rsidP="0006392E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r w:rsidRPr="0006392E">
        <w:rPr>
          <w:rFonts w:ascii="Calibri" w:hAnsi="Calibri" w:cs="Arial"/>
          <w:szCs w:val="18"/>
        </w:rPr>
        <w:t>BTMKLA02</w:t>
      </w:r>
      <w:r w:rsidRPr="0006392E">
        <w:rPr>
          <w:rFonts w:ascii="Calibri" w:hAnsi="Calibri" w:cs="Arial"/>
          <w:szCs w:val="18"/>
        </w:rPr>
        <w:tab/>
        <w:t>Kutatásmódszertan I.</w:t>
      </w:r>
      <w:r w:rsidRPr="0006392E">
        <w:rPr>
          <w:rFonts w:ascii="Calibri" w:hAnsi="Calibri" w:cs="Arial"/>
          <w:szCs w:val="18"/>
        </w:rPr>
        <w:tab/>
      </w:r>
      <w:proofErr w:type="spellStart"/>
      <w:r w:rsidRPr="0006392E">
        <w:rPr>
          <w:rFonts w:ascii="Calibri" w:hAnsi="Calibri" w:cs="Arial"/>
          <w:szCs w:val="18"/>
        </w:rPr>
        <w:t>ea</w:t>
      </w:r>
      <w:proofErr w:type="spellEnd"/>
      <w:r w:rsidRPr="0006392E">
        <w:rPr>
          <w:rFonts w:ascii="Calibri" w:hAnsi="Calibri" w:cs="Arial"/>
          <w:szCs w:val="18"/>
        </w:rPr>
        <w:tab/>
      </w:r>
      <w:proofErr w:type="spellStart"/>
      <w:r w:rsidRPr="0006392E">
        <w:rPr>
          <w:rFonts w:ascii="Calibri" w:hAnsi="Calibri" w:cs="Arial"/>
          <w:szCs w:val="18"/>
        </w:rPr>
        <w:t>Kotics</w:t>
      </w:r>
      <w:proofErr w:type="spellEnd"/>
      <w:r w:rsidRPr="0006392E">
        <w:rPr>
          <w:rFonts w:ascii="Calibri" w:hAnsi="Calibri" w:cs="Arial"/>
          <w:szCs w:val="18"/>
        </w:rPr>
        <w:t xml:space="preserve"> József</w:t>
      </w:r>
    </w:p>
    <w:p w:rsidR="0006392E" w:rsidRPr="0006392E" w:rsidRDefault="0006392E" w:rsidP="0006392E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r w:rsidRPr="0006392E">
        <w:rPr>
          <w:rFonts w:ascii="Calibri" w:hAnsi="Calibri" w:cs="Arial"/>
          <w:szCs w:val="18"/>
        </w:rPr>
        <w:t>BTMKLA03</w:t>
      </w:r>
      <w:r w:rsidRPr="0006392E">
        <w:rPr>
          <w:rFonts w:ascii="Calibri" w:hAnsi="Calibri" w:cs="Arial"/>
          <w:szCs w:val="18"/>
        </w:rPr>
        <w:tab/>
        <w:t>Antropo</w:t>
      </w:r>
      <w:r w:rsidRPr="0006392E">
        <w:rPr>
          <w:rFonts w:ascii="Calibri" w:hAnsi="Calibri" w:cs="Arial"/>
          <w:szCs w:val="18"/>
        </w:rPr>
        <w:softHyphen/>
        <w:t>ló</w:t>
      </w:r>
      <w:r w:rsidRPr="0006392E">
        <w:rPr>
          <w:rFonts w:ascii="Calibri" w:hAnsi="Calibri" w:cs="Arial"/>
          <w:szCs w:val="18"/>
        </w:rPr>
        <w:softHyphen/>
        <w:t>gia</w:t>
      </w:r>
      <w:r w:rsidRPr="0006392E">
        <w:rPr>
          <w:rFonts w:ascii="Calibri" w:hAnsi="Calibri" w:cs="Arial"/>
          <w:szCs w:val="18"/>
        </w:rPr>
        <w:softHyphen/>
        <w:t>tör</w:t>
      </w:r>
      <w:r w:rsidRPr="0006392E">
        <w:rPr>
          <w:rFonts w:ascii="Calibri" w:hAnsi="Calibri" w:cs="Arial"/>
          <w:szCs w:val="18"/>
        </w:rPr>
        <w:softHyphen/>
        <w:t>té</w:t>
      </w:r>
      <w:r w:rsidRPr="0006392E">
        <w:rPr>
          <w:rFonts w:ascii="Calibri" w:hAnsi="Calibri" w:cs="Arial"/>
          <w:szCs w:val="18"/>
        </w:rPr>
        <w:softHyphen/>
        <w:t>net I.</w:t>
      </w:r>
      <w:r w:rsidRPr="0006392E">
        <w:rPr>
          <w:rFonts w:ascii="Calibri" w:hAnsi="Calibri" w:cs="Arial"/>
          <w:szCs w:val="18"/>
        </w:rPr>
        <w:tab/>
      </w:r>
      <w:proofErr w:type="spellStart"/>
      <w:r w:rsidRPr="0006392E">
        <w:rPr>
          <w:rFonts w:ascii="Calibri" w:hAnsi="Calibri" w:cs="Arial"/>
          <w:szCs w:val="18"/>
        </w:rPr>
        <w:t>ea</w:t>
      </w:r>
      <w:proofErr w:type="spellEnd"/>
      <w:r w:rsidRPr="0006392E">
        <w:rPr>
          <w:rFonts w:ascii="Calibri" w:hAnsi="Calibri" w:cs="Arial"/>
          <w:szCs w:val="18"/>
        </w:rPr>
        <w:tab/>
        <w:t>Biczó Gábor</w:t>
      </w:r>
    </w:p>
    <w:p w:rsidR="0006392E" w:rsidRDefault="0006392E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</w:p>
    <w:p w:rsidR="00592CE1" w:rsidRPr="00ED2DAA" w:rsidRDefault="00592CE1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</w:p>
    <w:tbl>
      <w:tblPr>
        <w:tblW w:w="104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80"/>
      </w:tblGrid>
      <w:tr w:rsidR="00592CE1" w:rsidRPr="00ED2DAA" w:rsidTr="00616F39">
        <w:tc>
          <w:tcPr>
            <w:tcW w:w="10480" w:type="dxa"/>
            <w:shd w:val="clear" w:color="auto" w:fill="D99594"/>
            <w:tcMar>
              <w:left w:w="28" w:type="dxa"/>
              <w:right w:w="28" w:type="dxa"/>
            </w:tcMar>
          </w:tcPr>
          <w:p w:rsidR="00592CE1" w:rsidRPr="00ED2DAA" w:rsidRDefault="00592CE1" w:rsidP="00592CE1">
            <w:pPr>
              <w:tabs>
                <w:tab w:val="clear" w:pos="1701"/>
                <w:tab w:val="clear" w:pos="5103"/>
                <w:tab w:val="clear" w:pos="7938"/>
                <w:tab w:val="left" w:pos="1134"/>
                <w:tab w:val="left" w:pos="6096"/>
                <w:tab w:val="left" w:pos="7088"/>
              </w:tabs>
              <w:rPr>
                <w:rFonts w:ascii="Calibri" w:eastAsia="SimSun" w:hAnsi="Calibri" w:cs="Arial"/>
                <w:szCs w:val="18"/>
              </w:rPr>
            </w:pPr>
            <w:r w:rsidRPr="00ED2DAA">
              <w:rPr>
                <w:rFonts w:ascii="Calibri" w:eastAsia="SimSun" w:hAnsi="Calibri" w:cs="Arial"/>
                <w:b/>
                <w:bCs/>
                <w:color w:val="FF0000"/>
                <w:szCs w:val="18"/>
              </w:rPr>
              <w:t>MA II.</w:t>
            </w:r>
          </w:p>
        </w:tc>
      </w:tr>
    </w:tbl>
    <w:p w:rsidR="007C5533" w:rsidRDefault="00905F39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BTMKL1301</w:t>
      </w:r>
      <w:r w:rsidR="00D16E0F">
        <w:rPr>
          <w:rFonts w:ascii="Calibri" w:hAnsi="Calibri"/>
          <w:szCs w:val="18"/>
        </w:rPr>
        <w:tab/>
      </w:r>
      <w:r w:rsidR="00D16E0F" w:rsidRPr="00D16E0F">
        <w:rPr>
          <w:rFonts w:ascii="Calibri" w:hAnsi="Calibri"/>
          <w:szCs w:val="18"/>
        </w:rPr>
        <w:t>Világ népei IV. Óceánia és Ausztrália</w:t>
      </w:r>
      <w:r w:rsidR="00D16E0F">
        <w:rPr>
          <w:rFonts w:ascii="Calibri" w:hAnsi="Calibri"/>
          <w:szCs w:val="18"/>
        </w:rPr>
        <w:tab/>
      </w:r>
      <w:proofErr w:type="spellStart"/>
      <w:r w:rsidR="00D16E0F">
        <w:rPr>
          <w:rFonts w:ascii="Calibri" w:hAnsi="Calibri"/>
          <w:szCs w:val="18"/>
        </w:rPr>
        <w:t>ea</w:t>
      </w:r>
      <w:proofErr w:type="spellEnd"/>
      <w:r w:rsidR="00D16E0F">
        <w:rPr>
          <w:rFonts w:ascii="Calibri" w:hAnsi="Calibri"/>
          <w:szCs w:val="18"/>
        </w:rPr>
        <w:tab/>
      </w:r>
      <w:r w:rsidR="00192618">
        <w:rPr>
          <w:rFonts w:ascii="Calibri" w:hAnsi="Calibri"/>
          <w:szCs w:val="18"/>
        </w:rPr>
        <w:t>Biczó Gábor</w:t>
      </w:r>
    </w:p>
    <w:p w:rsidR="00D16E0F" w:rsidRDefault="00905F39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>
        <w:rPr>
          <w:rFonts w:ascii="Calibri" w:hAnsi="Calibri"/>
          <w:szCs w:val="18"/>
        </w:rPr>
        <w:t>BTMKL1302</w:t>
      </w:r>
      <w:proofErr w:type="spellEnd"/>
      <w:r w:rsidR="00D16E0F">
        <w:rPr>
          <w:rFonts w:ascii="Calibri" w:hAnsi="Calibri"/>
          <w:szCs w:val="18"/>
        </w:rPr>
        <w:tab/>
      </w:r>
      <w:r w:rsidRPr="00905F39">
        <w:rPr>
          <w:rFonts w:ascii="Calibri" w:hAnsi="Calibri"/>
          <w:szCs w:val="18"/>
        </w:rPr>
        <w:t>Kognitív antropológia</w:t>
      </w:r>
      <w:r w:rsidR="00D16E0F">
        <w:rPr>
          <w:rFonts w:ascii="Calibri" w:hAnsi="Calibri"/>
          <w:szCs w:val="18"/>
        </w:rPr>
        <w:tab/>
      </w:r>
      <w:proofErr w:type="spellStart"/>
      <w:r w:rsidR="00D16E0F">
        <w:rPr>
          <w:rFonts w:ascii="Calibri" w:hAnsi="Calibri"/>
          <w:szCs w:val="18"/>
        </w:rPr>
        <w:t>ea</w:t>
      </w:r>
      <w:proofErr w:type="spellEnd"/>
      <w:r w:rsidR="00D16E0F"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>Török Zsuzsanna</w:t>
      </w:r>
    </w:p>
    <w:p w:rsidR="00D16E0F" w:rsidRDefault="00905F39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>
        <w:rPr>
          <w:rFonts w:ascii="Calibri" w:hAnsi="Calibri"/>
          <w:szCs w:val="18"/>
        </w:rPr>
        <w:t>BTMKL1303</w:t>
      </w:r>
      <w:proofErr w:type="spellEnd"/>
      <w:r w:rsidR="00D16E0F">
        <w:rPr>
          <w:rFonts w:ascii="Calibri" w:hAnsi="Calibri"/>
          <w:szCs w:val="18"/>
        </w:rPr>
        <w:tab/>
      </w:r>
      <w:r w:rsidR="00D16E0F" w:rsidRPr="00D16E0F">
        <w:rPr>
          <w:rFonts w:ascii="Calibri" w:hAnsi="Calibri"/>
          <w:szCs w:val="18"/>
        </w:rPr>
        <w:t>Gazdasági antropológia</w:t>
      </w:r>
      <w:r w:rsidR="00D16E0F">
        <w:rPr>
          <w:rFonts w:ascii="Calibri" w:hAnsi="Calibri"/>
          <w:szCs w:val="18"/>
        </w:rPr>
        <w:tab/>
      </w:r>
      <w:proofErr w:type="spellStart"/>
      <w:r w:rsidR="00D16E0F">
        <w:rPr>
          <w:rFonts w:ascii="Calibri" w:hAnsi="Calibri"/>
          <w:szCs w:val="18"/>
        </w:rPr>
        <w:t>ea</w:t>
      </w:r>
      <w:proofErr w:type="spellEnd"/>
      <w:r w:rsidR="00D16E0F">
        <w:rPr>
          <w:rFonts w:ascii="Calibri" w:hAnsi="Calibri"/>
          <w:szCs w:val="18"/>
        </w:rPr>
        <w:tab/>
        <w:t>Molnár Ágnes</w:t>
      </w:r>
    </w:p>
    <w:p w:rsidR="00D16E0F" w:rsidRDefault="00905F39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/>
          <w:szCs w:val="18"/>
        </w:rPr>
      </w:pPr>
      <w:proofErr w:type="spellStart"/>
      <w:r>
        <w:rPr>
          <w:rFonts w:ascii="Calibri" w:hAnsi="Calibri"/>
          <w:szCs w:val="18"/>
        </w:rPr>
        <w:t>BTMKl1304</w:t>
      </w:r>
      <w:proofErr w:type="spellEnd"/>
      <w:r w:rsidR="00D16E0F" w:rsidRPr="00251690">
        <w:rPr>
          <w:rFonts w:ascii="Calibri" w:hAnsi="Calibri"/>
          <w:szCs w:val="18"/>
        </w:rPr>
        <w:tab/>
      </w:r>
      <w:r w:rsidR="00D16E0F" w:rsidRPr="00D16E0F">
        <w:rPr>
          <w:rFonts w:ascii="Calibri" w:hAnsi="Calibri"/>
          <w:szCs w:val="18"/>
        </w:rPr>
        <w:t>Politikai antropológia</w:t>
      </w:r>
      <w:r w:rsidR="00D16E0F">
        <w:rPr>
          <w:rFonts w:ascii="Calibri" w:hAnsi="Calibri"/>
          <w:szCs w:val="18"/>
        </w:rPr>
        <w:tab/>
      </w:r>
      <w:proofErr w:type="spellStart"/>
      <w:r w:rsidR="00D16E0F">
        <w:rPr>
          <w:rFonts w:ascii="Calibri" w:hAnsi="Calibri"/>
          <w:szCs w:val="18"/>
        </w:rPr>
        <w:t>ea</w:t>
      </w:r>
      <w:proofErr w:type="spellEnd"/>
      <w:r w:rsidR="00D16E0F">
        <w:rPr>
          <w:rFonts w:ascii="Calibri" w:hAnsi="Calibri"/>
          <w:szCs w:val="18"/>
        </w:rPr>
        <w:tab/>
      </w:r>
      <w:r w:rsidR="00616F39">
        <w:rPr>
          <w:rFonts w:ascii="Calibri" w:hAnsi="Calibri"/>
          <w:szCs w:val="18"/>
        </w:rPr>
        <w:t>Török Zsuzsanna</w:t>
      </w:r>
    </w:p>
    <w:p w:rsidR="00616F39" w:rsidRDefault="00905F39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>
        <w:rPr>
          <w:rFonts w:ascii="Calibri" w:hAnsi="Calibri"/>
          <w:szCs w:val="18"/>
        </w:rPr>
        <w:t>BTMKL1305</w:t>
      </w:r>
      <w:proofErr w:type="spellEnd"/>
      <w:r w:rsidR="00616F39">
        <w:rPr>
          <w:rFonts w:ascii="Calibri" w:hAnsi="Calibri"/>
          <w:szCs w:val="18"/>
        </w:rPr>
        <w:tab/>
      </w:r>
      <w:r w:rsidR="00616F39" w:rsidRPr="00616F39">
        <w:rPr>
          <w:rFonts w:ascii="Calibri" w:hAnsi="Calibri"/>
          <w:szCs w:val="18"/>
        </w:rPr>
        <w:t>Történeti antropológia</w:t>
      </w:r>
      <w:r w:rsidR="00616F39">
        <w:rPr>
          <w:rFonts w:ascii="Calibri" w:hAnsi="Calibri"/>
          <w:szCs w:val="18"/>
        </w:rPr>
        <w:tab/>
      </w:r>
      <w:proofErr w:type="spellStart"/>
      <w:r w:rsidR="00616F39">
        <w:rPr>
          <w:rFonts w:ascii="Calibri" w:hAnsi="Calibri"/>
          <w:szCs w:val="18"/>
        </w:rPr>
        <w:t>ea</w:t>
      </w:r>
      <w:proofErr w:type="spellEnd"/>
      <w:r w:rsidR="00616F39">
        <w:rPr>
          <w:rFonts w:ascii="Calibri" w:hAnsi="Calibri"/>
          <w:szCs w:val="18"/>
        </w:rPr>
        <w:tab/>
      </w:r>
      <w:proofErr w:type="spellStart"/>
      <w:r w:rsidR="00616F39">
        <w:rPr>
          <w:rFonts w:ascii="Calibri" w:hAnsi="Calibri"/>
          <w:szCs w:val="18"/>
        </w:rPr>
        <w:t>Kotics</w:t>
      </w:r>
      <w:proofErr w:type="spellEnd"/>
      <w:r w:rsidR="00616F39">
        <w:rPr>
          <w:rFonts w:ascii="Calibri" w:hAnsi="Calibri"/>
          <w:szCs w:val="18"/>
        </w:rPr>
        <w:t xml:space="preserve"> József</w:t>
      </w:r>
    </w:p>
    <w:p w:rsidR="00592CE1" w:rsidRPr="00ED2DAA" w:rsidRDefault="00592CE1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 w:rsidRPr="00ED2DAA">
        <w:rPr>
          <w:rFonts w:ascii="Calibri" w:hAnsi="Calibri" w:cs="Arial"/>
          <w:szCs w:val="18"/>
        </w:rPr>
        <w:t>BTMKLE</w:t>
      </w:r>
      <w:r w:rsidR="005919D1">
        <w:rPr>
          <w:rFonts w:ascii="Calibri" w:hAnsi="Calibri" w:cs="Arial"/>
          <w:szCs w:val="18"/>
        </w:rPr>
        <w:t>T0</w:t>
      </w:r>
      <w:r w:rsidR="002E4074">
        <w:rPr>
          <w:rFonts w:ascii="Calibri" w:hAnsi="Calibri" w:cs="Arial"/>
          <w:szCs w:val="18"/>
        </w:rPr>
        <w:t>4</w:t>
      </w:r>
      <w:proofErr w:type="spellEnd"/>
      <w:r w:rsidRPr="00ED2DAA">
        <w:rPr>
          <w:rFonts w:ascii="Calibri" w:hAnsi="Calibri" w:cs="Arial"/>
          <w:szCs w:val="18"/>
        </w:rPr>
        <w:tab/>
        <w:t>Európai etnológia</w:t>
      </w:r>
      <w:r w:rsidR="00AD7C41">
        <w:rPr>
          <w:rFonts w:ascii="Calibri" w:hAnsi="Calibri" w:cs="Arial"/>
          <w:szCs w:val="18"/>
        </w:rPr>
        <w:t xml:space="preserve"> –</w:t>
      </w:r>
      <w:r w:rsidR="005919D1" w:rsidRPr="005919D1">
        <w:t xml:space="preserve"> </w:t>
      </w:r>
      <w:r>
        <w:rPr>
          <w:rFonts w:ascii="Calibri" w:hAnsi="Calibri" w:cs="Arial"/>
          <w:szCs w:val="18"/>
        </w:rPr>
        <w:tab/>
      </w:r>
      <w:proofErr w:type="spellStart"/>
      <w:r>
        <w:rPr>
          <w:rFonts w:ascii="Calibri" w:hAnsi="Calibri" w:cs="Arial"/>
          <w:szCs w:val="18"/>
        </w:rPr>
        <w:t>ea</w:t>
      </w:r>
      <w:proofErr w:type="spellEnd"/>
      <w:r w:rsidR="00931623">
        <w:rPr>
          <w:rFonts w:ascii="Calibri" w:hAnsi="Calibri" w:cs="Arial"/>
          <w:szCs w:val="18"/>
        </w:rPr>
        <w:tab/>
      </w:r>
      <w:r w:rsidR="00192618">
        <w:rPr>
          <w:rFonts w:ascii="Calibri" w:hAnsi="Calibri" w:cs="Arial"/>
          <w:szCs w:val="18"/>
        </w:rPr>
        <w:t>Molnár Ágnes</w:t>
      </w:r>
    </w:p>
    <w:p w:rsidR="00EF3BF8" w:rsidRDefault="00EF3BF8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</w:p>
    <w:p w:rsidR="00905F39" w:rsidRPr="00ED2DAA" w:rsidRDefault="00905F39" w:rsidP="00905F39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  <w:r w:rsidRPr="00ED2DAA">
        <w:rPr>
          <w:rFonts w:ascii="Calibri" w:hAnsi="Calibri" w:cs="Arial"/>
          <w:b/>
          <w:bCs/>
          <w:szCs w:val="18"/>
          <w:u w:val="single"/>
        </w:rPr>
        <w:t>Alkalmazott antropológia szakirány</w:t>
      </w:r>
    </w:p>
    <w:p w:rsidR="00905F39" w:rsidRPr="00931623" w:rsidRDefault="00905F39" w:rsidP="00905F39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 w:rsidRPr="00931623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151</w:t>
      </w:r>
      <w:r w:rsidRPr="00931623">
        <w:rPr>
          <w:rFonts w:ascii="Calibri" w:hAnsi="Calibri" w:cs="Arial"/>
          <w:szCs w:val="18"/>
        </w:rPr>
        <w:t>1</w:t>
      </w:r>
      <w:proofErr w:type="spellEnd"/>
      <w:r w:rsidRPr="00931623">
        <w:rPr>
          <w:rFonts w:ascii="Calibri" w:hAnsi="Calibri" w:cs="Arial"/>
          <w:szCs w:val="18"/>
        </w:rPr>
        <w:tab/>
      </w:r>
      <w:r w:rsidRPr="00146BFA">
        <w:rPr>
          <w:rFonts w:ascii="Calibri" w:hAnsi="Calibri"/>
        </w:rPr>
        <w:t>Esettanulmányok az alk</w:t>
      </w:r>
      <w:r>
        <w:rPr>
          <w:rFonts w:ascii="Calibri" w:hAnsi="Calibri"/>
        </w:rPr>
        <w:t xml:space="preserve">almazott </w:t>
      </w:r>
      <w:r w:rsidRPr="00146BFA">
        <w:rPr>
          <w:rFonts w:ascii="Calibri" w:hAnsi="Calibri"/>
        </w:rPr>
        <w:t>antro</w:t>
      </w:r>
      <w:r w:rsidRPr="00146BFA">
        <w:rPr>
          <w:rFonts w:ascii="Calibri" w:hAnsi="Calibri"/>
        </w:rPr>
        <w:softHyphen/>
        <w:t>po</w:t>
      </w:r>
      <w:r w:rsidRPr="00146BFA">
        <w:rPr>
          <w:rFonts w:ascii="Calibri" w:hAnsi="Calibri"/>
        </w:rPr>
        <w:softHyphen/>
        <w:t>lógia köréből</w:t>
      </w:r>
      <w:r w:rsidR="005919D1">
        <w:rPr>
          <w:rFonts w:ascii="Calibri" w:hAnsi="Calibri" w:cs="Arial"/>
          <w:szCs w:val="18"/>
        </w:rPr>
        <w:tab/>
      </w:r>
      <w:proofErr w:type="spellStart"/>
      <w:r w:rsidR="005919D1">
        <w:rPr>
          <w:rFonts w:ascii="Calibri" w:hAnsi="Calibri" w:cs="Arial"/>
          <w:szCs w:val="18"/>
        </w:rPr>
        <w:t>sz</w:t>
      </w:r>
      <w:proofErr w:type="spellEnd"/>
      <w:r w:rsidRPr="00931623">
        <w:rPr>
          <w:rFonts w:ascii="Calibri" w:hAnsi="Calibri" w:cs="Arial"/>
          <w:szCs w:val="18"/>
        </w:rPr>
        <w:tab/>
        <w:t>R. Nagy József</w:t>
      </w:r>
    </w:p>
    <w:p w:rsidR="00905F39" w:rsidRPr="00931623" w:rsidRDefault="00905F39" w:rsidP="00905F39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r w:rsidRPr="00931623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1512</w:t>
      </w:r>
      <w:r w:rsidRPr="00931623">
        <w:rPr>
          <w:rFonts w:ascii="Calibri" w:hAnsi="Calibri" w:cs="Arial"/>
          <w:szCs w:val="18"/>
        </w:rPr>
        <w:tab/>
      </w:r>
      <w:r w:rsidRPr="00905F39">
        <w:rPr>
          <w:rFonts w:ascii="Calibri" w:hAnsi="Calibri" w:cs="Arial"/>
          <w:szCs w:val="18"/>
        </w:rPr>
        <w:t>Alkalmazott antropológia gyakorlatok I. (Városantropológia</w:t>
      </w:r>
      <w:r w:rsidRPr="00931623">
        <w:rPr>
          <w:rFonts w:ascii="Calibri" w:hAnsi="Calibri" w:cs="Arial"/>
          <w:szCs w:val="18"/>
        </w:rPr>
        <w:tab/>
      </w:r>
      <w:proofErr w:type="spellStart"/>
      <w:r w:rsidRPr="00931623">
        <w:rPr>
          <w:rFonts w:ascii="Calibri" w:hAnsi="Calibri" w:cs="Arial"/>
          <w:szCs w:val="18"/>
        </w:rPr>
        <w:t>sz</w:t>
      </w:r>
      <w:proofErr w:type="spellEnd"/>
      <w:r w:rsidRPr="00931623">
        <w:rPr>
          <w:rFonts w:ascii="Calibri" w:hAnsi="Calibri" w:cs="Arial"/>
          <w:szCs w:val="18"/>
        </w:rPr>
        <w:tab/>
      </w:r>
      <w:r w:rsidR="009F7906">
        <w:rPr>
          <w:rFonts w:ascii="Calibri" w:hAnsi="Calibri" w:cs="Arial"/>
          <w:szCs w:val="18"/>
        </w:rPr>
        <w:t>Dobák Judit</w:t>
      </w:r>
    </w:p>
    <w:p w:rsidR="00905F39" w:rsidRPr="00931623" w:rsidRDefault="00905F39" w:rsidP="00905F39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r w:rsidRPr="00931623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1513</w:t>
      </w:r>
      <w:r w:rsidRPr="00931623">
        <w:rPr>
          <w:rFonts w:ascii="Calibri" w:hAnsi="Calibri" w:cs="Arial"/>
          <w:szCs w:val="18"/>
        </w:rPr>
        <w:tab/>
      </w:r>
      <w:r w:rsidRPr="00146BFA">
        <w:rPr>
          <w:rFonts w:ascii="Calibri" w:hAnsi="Calibri"/>
        </w:rPr>
        <w:t>Alkalmazott antropológia gyakorlatok II. (Oktatás és társadalom</w:t>
      </w:r>
      <w:r w:rsidR="009F7906">
        <w:rPr>
          <w:rFonts w:ascii="Calibri" w:hAnsi="Calibri"/>
        </w:rPr>
        <w:t>)</w:t>
      </w:r>
      <w:r w:rsidR="005919D1">
        <w:rPr>
          <w:rFonts w:ascii="Calibri" w:hAnsi="Calibri" w:cs="Arial"/>
          <w:szCs w:val="18"/>
        </w:rPr>
        <w:tab/>
      </w:r>
      <w:proofErr w:type="spellStart"/>
      <w:r w:rsidR="005919D1">
        <w:rPr>
          <w:rFonts w:ascii="Calibri" w:hAnsi="Calibri" w:cs="Arial"/>
          <w:szCs w:val="18"/>
        </w:rPr>
        <w:t>sz</w:t>
      </w:r>
      <w:proofErr w:type="spellEnd"/>
      <w:r>
        <w:rPr>
          <w:rFonts w:ascii="Calibri" w:hAnsi="Calibri" w:cs="Arial"/>
          <w:szCs w:val="18"/>
        </w:rPr>
        <w:tab/>
      </w:r>
      <w:proofErr w:type="spellStart"/>
      <w:r>
        <w:rPr>
          <w:rFonts w:ascii="Calibri" w:hAnsi="Calibri" w:cs="Arial"/>
          <w:szCs w:val="18"/>
        </w:rPr>
        <w:t>Osg</w:t>
      </w:r>
      <w:r w:rsidRPr="00931623">
        <w:rPr>
          <w:rFonts w:ascii="Calibri" w:hAnsi="Calibri" w:cs="Arial"/>
          <w:szCs w:val="18"/>
        </w:rPr>
        <w:t>y</w:t>
      </w:r>
      <w:r>
        <w:rPr>
          <w:rFonts w:ascii="Calibri" w:hAnsi="Calibri" w:cs="Arial"/>
          <w:szCs w:val="18"/>
        </w:rPr>
        <w:t>áni</w:t>
      </w:r>
      <w:proofErr w:type="spellEnd"/>
      <w:r>
        <w:rPr>
          <w:rFonts w:ascii="Calibri" w:hAnsi="Calibri" w:cs="Arial"/>
          <w:szCs w:val="18"/>
        </w:rPr>
        <w:t xml:space="preserve"> Gábor</w:t>
      </w:r>
    </w:p>
    <w:p w:rsidR="00905F39" w:rsidRPr="00ED2DAA" w:rsidRDefault="00905F39" w:rsidP="00905F39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r w:rsidRPr="00931623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1515</w:t>
      </w:r>
      <w:r w:rsidRPr="00931623">
        <w:rPr>
          <w:rFonts w:ascii="Calibri" w:hAnsi="Calibri" w:cs="Arial"/>
          <w:szCs w:val="18"/>
        </w:rPr>
        <w:tab/>
      </w:r>
      <w:r w:rsidRPr="00905F39">
        <w:rPr>
          <w:rFonts w:ascii="Calibri" w:hAnsi="Calibri" w:cs="Arial"/>
          <w:szCs w:val="18"/>
        </w:rPr>
        <w:t>Terep és írás II.</w:t>
      </w:r>
      <w:r w:rsidR="005919D1">
        <w:rPr>
          <w:rFonts w:ascii="Calibri" w:hAnsi="Calibri" w:cs="Arial"/>
          <w:szCs w:val="18"/>
        </w:rPr>
        <w:tab/>
      </w:r>
      <w:proofErr w:type="spellStart"/>
      <w:r w:rsidR="005919D1">
        <w:rPr>
          <w:rFonts w:ascii="Calibri" w:hAnsi="Calibri" w:cs="Arial"/>
          <w:szCs w:val="18"/>
        </w:rPr>
        <w:t>sz</w:t>
      </w:r>
      <w:proofErr w:type="spellEnd"/>
      <w:r w:rsidRPr="00931623">
        <w:rPr>
          <w:rFonts w:ascii="Calibri" w:hAnsi="Calibri" w:cs="Arial"/>
          <w:szCs w:val="18"/>
        </w:rPr>
        <w:tab/>
      </w:r>
      <w:r>
        <w:rPr>
          <w:rFonts w:ascii="Calibri" w:hAnsi="Calibri" w:cs="Arial"/>
          <w:szCs w:val="18"/>
        </w:rPr>
        <w:t>Molnár Ágnes</w:t>
      </w:r>
    </w:p>
    <w:p w:rsidR="00BE6AC5" w:rsidRDefault="00BE6AC5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szCs w:val="18"/>
          <w:u w:val="single"/>
        </w:rPr>
      </w:pPr>
    </w:p>
    <w:p w:rsidR="00905F39" w:rsidRPr="00BE6AC5" w:rsidRDefault="00BE6AC5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szCs w:val="18"/>
          <w:u w:val="single"/>
        </w:rPr>
      </w:pPr>
      <w:r w:rsidRPr="00BE6AC5">
        <w:rPr>
          <w:rFonts w:ascii="Calibri" w:hAnsi="Calibri" w:cs="Arial"/>
          <w:b/>
          <w:szCs w:val="18"/>
          <w:u w:val="single"/>
        </w:rPr>
        <w:t>Vizuális antropológia szakirány</w:t>
      </w:r>
    </w:p>
    <w:p w:rsidR="00BE6AC5" w:rsidRDefault="00BE6AC5" w:rsidP="00EF3BF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 w:rsidRPr="00931623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</w:t>
      </w:r>
      <w:r w:rsidR="00FA6555">
        <w:rPr>
          <w:rFonts w:ascii="Calibri" w:hAnsi="Calibri" w:cs="Arial"/>
          <w:szCs w:val="18"/>
        </w:rPr>
        <w:t>611</w:t>
      </w:r>
      <w:proofErr w:type="spellEnd"/>
      <w:r w:rsidR="00FA6555">
        <w:rPr>
          <w:rFonts w:ascii="Calibri" w:hAnsi="Calibri" w:cs="Arial"/>
          <w:szCs w:val="18"/>
        </w:rPr>
        <w:tab/>
        <w:t>A dokumentumfilm története</w:t>
      </w:r>
      <w:r w:rsidR="00FA6555">
        <w:rPr>
          <w:rFonts w:ascii="Calibri" w:hAnsi="Calibri" w:cs="Arial"/>
          <w:szCs w:val="18"/>
        </w:rPr>
        <w:tab/>
      </w:r>
      <w:proofErr w:type="spellStart"/>
      <w:r w:rsidR="00FA6555">
        <w:rPr>
          <w:rFonts w:ascii="Calibri" w:hAnsi="Calibri" w:cs="Arial"/>
          <w:szCs w:val="18"/>
        </w:rPr>
        <w:t>ea</w:t>
      </w:r>
      <w:proofErr w:type="spellEnd"/>
      <w:r w:rsidR="00FA6555">
        <w:rPr>
          <w:rFonts w:ascii="Calibri" w:hAnsi="Calibri" w:cs="Arial"/>
          <w:szCs w:val="18"/>
        </w:rPr>
        <w:tab/>
        <w:t>R. Nagy József</w:t>
      </w:r>
    </w:p>
    <w:p w:rsidR="00BE6AC5" w:rsidRDefault="00BE6AC5" w:rsidP="00EF3BF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 w:rsidRPr="00931623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</w:t>
      </w:r>
      <w:r w:rsidR="00FA6555">
        <w:rPr>
          <w:rFonts w:ascii="Calibri" w:hAnsi="Calibri" w:cs="Arial"/>
          <w:szCs w:val="18"/>
        </w:rPr>
        <w:t>612</w:t>
      </w:r>
      <w:proofErr w:type="spellEnd"/>
      <w:r w:rsidR="00FA6555">
        <w:rPr>
          <w:rFonts w:ascii="Calibri" w:hAnsi="Calibri" w:cs="Arial"/>
          <w:szCs w:val="18"/>
        </w:rPr>
        <w:tab/>
        <w:t>Az antropológiai film története</w:t>
      </w:r>
      <w:r w:rsidR="00FA6555">
        <w:rPr>
          <w:rFonts w:ascii="Calibri" w:hAnsi="Calibri" w:cs="Arial"/>
          <w:szCs w:val="18"/>
        </w:rPr>
        <w:tab/>
      </w:r>
      <w:proofErr w:type="spellStart"/>
      <w:r w:rsidR="00FA6555">
        <w:rPr>
          <w:rFonts w:ascii="Calibri" w:hAnsi="Calibri" w:cs="Arial"/>
          <w:szCs w:val="18"/>
        </w:rPr>
        <w:t>ea</w:t>
      </w:r>
      <w:proofErr w:type="spellEnd"/>
      <w:r w:rsidR="00FA6555">
        <w:rPr>
          <w:rFonts w:ascii="Calibri" w:hAnsi="Calibri" w:cs="Arial"/>
          <w:szCs w:val="18"/>
        </w:rPr>
        <w:tab/>
        <w:t>R. Nagy József</w:t>
      </w:r>
    </w:p>
    <w:p w:rsidR="00BE6AC5" w:rsidRDefault="00BE6AC5" w:rsidP="00EF3BF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 w:rsidRPr="00931623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</w:t>
      </w:r>
      <w:r w:rsidR="00FA6555">
        <w:rPr>
          <w:rFonts w:ascii="Calibri" w:hAnsi="Calibri" w:cs="Arial"/>
          <w:szCs w:val="18"/>
        </w:rPr>
        <w:t>613</w:t>
      </w:r>
      <w:proofErr w:type="spellEnd"/>
      <w:r w:rsidR="00FA6555">
        <w:rPr>
          <w:rFonts w:ascii="Calibri" w:hAnsi="Calibri" w:cs="Arial"/>
          <w:szCs w:val="18"/>
        </w:rPr>
        <w:tab/>
        <w:t>Az antropológiai film formanyelve</w:t>
      </w:r>
      <w:r w:rsidR="00FA6555">
        <w:rPr>
          <w:rFonts w:ascii="Calibri" w:hAnsi="Calibri" w:cs="Arial"/>
          <w:szCs w:val="18"/>
        </w:rPr>
        <w:tab/>
      </w:r>
      <w:proofErr w:type="spellStart"/>
      <w:r w:rsidR="00FA6555">
        <w:rPr>
          <w:rFonts w:ascii="Calibri" w:hAnsi="Calibri" w:cs="Arial"/>
          <w:szCs w:val="18"/>
        </w:rPr>
        <w:t>sz</w:t>
      </w:r>
      <w:proofErr w:type="spellEnd"/>
      <w:r w:rsidR="00FA6555">
        <w:rPr>
          <w:rFonts w:ascii="Calibri" w:hAnsi="Calibri" w:cs="Arial"/>
          <w:szCs w:val="18"/>
        </w:rPr>
        <w:tab/>
        <w:t>Dallos Csaba</w:t>
      </w:r>
    </w:p>
    <w:p w:rsidR="00BE6AC5" w:rsidRDefault="00BE6AC5" w:rsidP="00EF3BF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  <w:r w:rsidRPr="00931623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</w:t>
      </w:r>
      <w:r w:rsidR="00FA6555">
        <w:rPr>
          <w:rFonts w:ascii="Calibri" w:hAnsi="Calibri" w:cs="Arial"/>
          <w:szCs w:val="18"/>
        </w:rPr>
        <w:t>615</w:t>
      </w:r>
      <w:r w:rsidR="00FA6555">
        <w:rPr>
          <w:rFonts w:ascii="Calibri" w:hAnsi="Calibri" w:cs="Arial"/>
          <w:szCs w:val="18"/>
        </w:rPr>
        <w:tab/>
        <w:t>Terep é írás II.</w:t>
      </w:r>
      <w:r w:rsidR="00FA6555">
        <w:rPr>
          <w:rFonts w:ascii="Calibri" w:hAnsi="Calibri" w:cs="Arial"/>
          <w:szCs w:val="18"/>
        </w:rPr>
        <w:tab/>
      </w:r>
      <w:proofErr w:type="spellStart"/>
      <w:r w:rsidR="00FA6555">
        <w:rPr>
          <w:rFonts w:ascii="Calibri" w:hAnsi="Calibri" w:cs="Arial"/>
          <w:szCs w:val="18"/>
        </w:rPr>
        <w:t>sz</w:t>
      </w:r>
      <w:proofErr w:type="spellEnd"/>
      <w:r w:rsidR="00FA6555">
        <w:rPr>
          <w:rFonts w:ascii="Calibri" w:hAnsi="Calibri" w:cs="Arial"/>
          <w:szCs w:val="18"/>
        </w:rPr>
        <w:tab/>
        <w:t>Dallos Csaba</w:t>
      </w:r>
    </w:p>
    <w:p w:rsidR="00BE6AC5" w:rsidRDefault="00BE6AC5" w:rsidP="00EF3BF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</w:p>
    <w:p w:rsidR="00EF3BF8" w:rsidRDefault="00EF3BF8" w:rsidP="00EF3BF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  <w:r>
        <w:rPr>
          <w:rFonts w:ascii="Calibri" w:hAnsi="Calibri" w:cs="Arial"/>
          <w:b/>
          <w:bCs/>
          <w:szCs w:val="18"/>
          <w:u w:val="single"/>
        </w:rPr>
        <w:t>Egyéni konzultációval</w:t>
      </w:r>
    </w:p>
    <w:p w:rsidR="00EF3BF8" w:rsidRPr="00ED2DAA" w:rsidRDefault="00EF3BF8" w:rsidP="00EF3BF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r w:rsidRPr="00ED2DAA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1306</w:t>
      </w:r>
      <w:r>
        <w:rPr>
          <w:rFonts w:ascii="Calibri" w:hAnsi="Calibri" w:cs="Arial"/>
          <w:szCs w:val="18"/>
        </w:rPr>
        <w:tab/>
        <w:t>Egyéni terepmunka I</w:t>
      </w:r>
      <w:r w:rsidRPr="00ED2DAA">
        <w:rPr>
          <w:rFonts w:ascii="Calibri" w:hAnsi="Calibri" w:cs="Arial"/>
          <w:szCs w:val="18"/>
        </w:rPr>
        <w:t>I.</w:t>
      </w:r>
      <w:r w:rsidRPr="00ED2DAA">
        <w:rPr>
          <w:rFonts w:ascii="Calibri" w:hAnsi="Calibri" w:cs="Arial"/>
          <w:szCs w:val="18"/>
        </w:rPr>
        <w:tab/>
      </w:r>
      <w:proofErr w:type="spellStart"/>
      <w:r w:rsidRPr="00ED2DAA">
        <w:rPr>
          <w:rFonts w:ascii="Calibri" w:hAnsi="Calibri" w:cs="Arial"/>
          <w:szCs w:val="18"/>
        </w:rPr>
        <w:t>sz</w:t>
      </w:r>
      <w:proofErr w:type="spellEnd"/>
      <w:r w:rsidRPr="00ED2DAA">
        <w:rPr>
          <w:rFonts w:ascii="Calibri" w:hAnsi="Calibri" w:cs="Arial"/>
          <w:szCs w:val="18"/>
        </w:rPr>
        <w:tab/>
      </w:r>
      <w:proofErr w:type="spellStart"/>
      <w:r>
        <w:rPr>
          <w:rFonts w:ascii="Calibri" w:hAnsi="Calibri" w:cs="Arial"/>
          <w:szCs w:val="18"/>
        </w:rPr>
        <w:t>Kotics</w:t>
      </w:r>
      <w:proofErr w:type="spellEnd"/>
      <w:r>
        <w:rPr>
          <w:rFonts w:ascii="Calibri" w:hAnsi="Calibri" w:cs="Arial"/>
          <w:szCs w:val="18"/>
        </w:rPr>
        <w:t xml:space="preserve"> József</w:t>
      </w:r>
    </w:p>
    <w:p w:rsidR="00EF3BF8" w:rsidRPr="00ED2DAA" w:rsidRDefault="00EF3BF8" w:rsidP="00EF3BF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r w:rsidRPr="00ED2DAA">
        <w:rPr>
          <w:rFonts w:ascii="Calibri" w:hAnsi="Calibri" w:cs="Arial"/>
          <w:szCs w:val="18"/>
        </w:rPr>
        <w:t>BTMKL</w:t>
      </w:r>
      <w:r>
        <w:rPr>
          <w:rFonts w:ascii="Calibri" w:hAnsi="Calibri" w:cs="Arial"/>
          <w:szCs w:val="18"/>
        </w:rPr>
        <w:t>1307</w:t>
      </w:r>
      <w:r w:rsidRPr="00ED2DAA">
        <w:rPr>
          <w:rFonts w:ascii="Calibri" w:hAnsi="Calibri" w:cs="Arial"/>
          <w:szCs w:val="18"/>
        </w:rPr>
        <w:tab/>
        <w:t>Egyéni terepmun</w:t>
      </w:r>
      <w:r>
        <w:rPr>
          <w:rFonts w:ascii="Calibri" w:hAnsi="Calibri" w:cs="Arial"/>
          <w:szCs w:val="18"/>
        </w:rPr>
        <w:t>ka III</w:t>
      </w:r>
      <w:r w:rsidRPr="00ED2DAA">
        <w:rPr>
          <w:rFonts w:ascii="Calibri" w:hAnsi="Calibri" w:cs="Arial"/>
          <w:szCs w:val="18"/>
        </w:rPr>
        <w:t>.</w:t>
      </w:r>
      <w:r w:rsidRPr="00ED2DAA">
        <w:rPr>
          <w:rFonts w:ascii="Calibri" w:hAnsi="Calibri" w:cs="Arial"/>
          <w:szCs w:val="18"/>
        </w:rPr>
        <w:tab/>
      </w:r>
      <w:proofErr w:type="spellStart"/>
      <w:r w:rsidRPr="00ED2DAA">
        <w:rPr>
          <w:rFonts w:ascii="Calibri" w:hAnsi="Calibri" w:cs="Arial"/>
          <w:szCs w:val="18"/>
        </w:rPr>
        <w:t>sz</w:t>
      </w:r>
      <w:proofErr w:type="spellEnd"/>
      <w:r w:rsidRPr="00ED2DAA">
        <w:rPr>
          <w:rFonts w:ascii="Calibri" w:hAnsi="Calibri" w:cs="Arial"/>
          <w:szCs w:val="18"/>
        </w:rPr>
        <w:tab/>
      </w:r>
      <w:proofErr w:type="spellStart"/>
      <w:r>
        <w:rPr>
          <w:rFonts w:ascii="Calibri" w:hAnsi="Calibri" w:cs="Arial"/>
          <w:szCs w:val="18"/>
        </w:rPr>
        <w:t>Kotics</w:t>
      </w:r>
      <w:proofErr w:type="spellEnd"/>
      <w:r>
        <w:rPr>
          <w:rFonts w:ascii="Calibri" w:hAnsi="Calibri" w:cs="Arial"/>
          <w:szCs w:val="18"/>
        </w:rPr>
        <w:t xml:space="preserve"> József</w:t>
      </w:r>
    </w:p>
    <w:p w:rsidR="00EF3BF8" w:rsidRDefault="00EF3BF8" w:rsidP="00EF3BF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</w:p>
    <w:p w:rsidR="00905F39" w:rsidRPr="00ED2DAA" w:rsidRDefault="00905F39" w:rsidP="00905F39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  <w:r w:rsidRPr="00ED2DAA">
        <w:rPr>
          <w:rFonts w:ascii="Calibri" w:hAnsi="Calibri" w:cs="Arial"/>
          <w:b/>
          <w:bCs/>
          <w:szCs w:val="18"/>
          <w:u w:val="single"/>
        </w:rPr>
        <w:t>Alkalmazott antropológia szakirány</w:t>
      </w:r>
      <w:r>
        <w:rPr>
          <w:rFonts w:ascii="Calibri" w:hAnsi="Calibri" w:cs="Arial"/>
          <w:b/>
          <w:bCs/>
          <w:szCs w:val="18"/>
          <w:u w:val="single"/>
        </w:rPr>
        <w:t xml:space="preserve"> - egyéni konzultációval</w:t>
      </w:r>
    </w:p>
    <w:p w:rsidR="00905F39" w:rsidRDefault="00905F39" w:rsidP="00905F39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>
        <w:rPr>
          <w:rFonts w:ascii="Calibri" w:hAnsi="Calibri" w:cs="Arial"/>
          <w:szCs w:val="18"/>
        </w:rPr>
        <w:t>BTMKL1514</w:t>
      </w:r>
      <w:proofErr w:type="spellEnd"/>
      <w:r>
        <w:rPr>
          <w:rFonts w:ascii="Calibri" w:hAnsi="Calibri" w:cs="Arial"/>
          <w:szCs w:val="18"/>
        </w:rPr>
        <w:tab/>
      </w:r>
      <w:proofErr w:type="spellStart"/>
      <w:r>
        <w:rPr>
          <w:rFonts w:ascii="Calibri" w:hAnsi="Calibri" w:cs="Arial"/>
          <w:szCs w:val="18"/>
        </w:rPr>
        <w:t>Szakszövegolvasás</w:t>
      </w:r>
      <w:proofErr w:type="spellEnd"/>
      <w:r>
        <w:rPr>
          <w:rFonts w:ascii="Calibri" w:hAnsi="Calibri" w:cs="Arial"/>
          <w:szCs w:val="18"/>
        </w:rPr>
        <w:t xml:space="preserve"> </w:t>
      </w:r>
      <w:proofErr w:type="spellStart"/>
      <w:r>
        <w:rPr>
          <w:rFonts w:ascii="Calibri" w:hAnsi="Calibri" w:cs="Arial"/>
          <w:szCs w:val="18"/>
        </w:rPr>
        <w:t>II</w:t>
      </w:r>
      <w:proofErr w:type="spellEnd"/>
      <w:r>
        <w:rPr>
          <w:rFonts w:ascii="Calibri" w:hAnsi="Calibri" w:cs="Arial"/>
          <w:szCs w:val="18"/>
        </w:rPr>
        <w:t>.</w:t>
      </w:r>
      <w:r>
        <w:rPr>
          <w:rFonts w:ascii="Calibri" w:hAnsi="Calibri" w:cs="Arial"/>
          <w:szCs w:val="18"/>
        </w:rPr>
        <w:tab/>
      </w:r>
      <w:proofErr w:type="spellStart"/>
      <w:r>
        <w:rPr>
          <w:rFonts w:ascii="Calibri" w:hAnsi="Calibri" w:cs="Arial"/>
          <w:szCs w:val="18"/>
        </w:rPr>
        <w:t>sz</w:t>
      </w:r>
      <w:proofErr w:type="spellEnd"/>
      <w:r>
        <w:rPr>
          <w:rFonts w:ascii="Calibri" w:hAnsi="Calibri" w:cs="Arial"/>
          <w:szCs w:val="18"/>
        </w:rPr>
        <w:tab/>
        <w:t>Török Zsuzsanna</w:t>
      </w:r>
    </w:p>
    <w:p w:rsidR="00905F39" w:rsidRDefault="00905F39" w:rsidP="00905F39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</w:p>
    <w:p w:rsidR="00BE6AC5" w:rsidRPr="00ED2DAA" w:rsidRDefault="00BE6AC5" w:rsidP="00BE6AC5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  <w:r>
        <w:rPr>
          <w:rFonts w:ascii="Calibri" w:hAnsi="Calibri" w:cs="Arial"/>
          <w:b/>
          <w:bCs/>
          <w:szCs w:val="18"/>
          <w:u w:val="single"/>
        </w:rPr>
        <w:t xml:space="preserve">Vizuális </w:t>
      </w:r>
      <w:r w:rsidRPr="00ED2DAA">
        <w:rPr>
          <w:rFonts w:ascii="Calibri" w:hAnsi="Calibri" w:cs="Arial"/>
          <w:b/>
          <w:bCs/>
          <w:szCs w:val="18"/>
          <w:u w:val="single"/>
        </w:rPr>
        <w:t xml:space="preserve"> antropológia szakirány</w:t>
      </w:r>
      <w:r>
        <w:rPr>
          <w:rFonts w:ascii="Calibri" w:hAnsi="Calibri" w:cs="Arial"/>
          <w:b/>
          <w:bCs/>
          <w:szCs w:val="18"/>
          <w:u w:val="single"/>
        </w:rPr>
        <w:t xml:space="preserve"> - egyéni konzultációval</w:t>
      </w:r>
    </w:p>
    <w:p w:rsidR="00FA6555" w:rsidRDefault="00FA6555" w:rsidP="00FA6555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  <w:proofErr w:type="spellStart"/>
      <w:r>
        <w:rPr>
          <w:rFonts w:ascii="Calibri" w:hAnsi="Calibri" w:cs="Arial"/>
          <w:szCs w:val="18"/>
        </w:rPr>
        <w:t>BTMKL1614</w:t>
      </w:r>
      <w:proofErr w:type="spellEnd"/>
      <w:r>
        <w:rPr>
          <w:rFonts w:ascii="Calibri" w:hAnsi="Calibri" w:cs="Arial"/>
          <w:szCs w:val="18"/>
        </w:rPr>
        <w:tab/>
      </w:r>
      <w:proofErr w:type="spellStart"/>
      <w:r>
        <w:rPr>
          <w:rFonts w:ascii="Calibri" w:hAnsi="Calibri" w:cs="Arial"/>
          <w:szCs w:val="18"/>
        </w:rPr>
        <w:t>Szakszövegolvasás</w:t>
      </w:r>
      <w:proofErr w:type="spellEnd"/>
      <w:r>
        <w:rPr>
          <w:rFonts w:ascii="Calibri" w:hAnsi="Calibri" w:cs="Arial"/>
          <w:szCs w:val="18"/>
        </w:rPr>
        <w:t xml:space="preserve"> </w:t>
      </w:r>
      <w:proofErr w:type="spellStart"/>
      <w:r>
        <w:rPr>
          <w:rFonts w:ascii="Calibri" w:hAnsi="Calibri" w:cs="Arial"/>
          <w:szCs w:val="18"/>
        </w:rPr>
        <w:t>II</w:t>
      </w:r>
      <w:proofErr w:type="spellEnd"/>
      <w:r>
        <w:rPr>
          <w:rFonts w:ascii="Calibri" w:hAnsi="Calibri" w:cs="Arial"/>
          <w:szCs w:val="18"/>
        </w:rPr>
        <w:t>.</w:t>
      </w:r>
      <w:r>
        <w:rPr>
          <w:rFonts w:ascii="Calibri" w:hAnsi="Calibri" w:cs="Arial"/>
          <w:szCs w:val="18"/>
        </w:rPr>
        <w:tab/>
      </w:r>
      <w:proofErr w:type="spellStart"/>
      <w:r>
        <w:rPr>
          <w:rFonts w:ascii="Calibri" w:hAnsi="Calibri" w:cs="Arial"/>
          <w:szCs w:val="18"/>
        </w:rPr>
        <w:t>sz</w:t>
      </w:r>
      <w:proofErr w:type="spellEnd"/>
      <w:r>
        <w:rPr>
          <w:rFonts w:ascii="Calibri" w:hAnsi="Calibri" w:cs="Arial"/>
          <w:szCs w:val="18"/>
        </w:rPr>
        <w:tab/>
        <w:t>Török Zsuzsanna</w:t>
      </w:r>
    </w:p>
    <w:p w:rsidR="00FA6555" w:rsidRDefault="00FA6555" w:rsidP="00905F39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</w:p>
    <w:p w:rsidR="00905F39" w:rsidRDefault="00905F39" w:rsidP="00905F39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  <w:r>
        <w:rPr>
          <w:rFonts w:ascii="Calibri" w:hAnsi="Calibri" w:cs="Arial"/>
          <w:b/>
          <w:bCs/>
          <w:szCs w:val="18"/>
          <w:u w:val="single"/>
        </w:rPr>
        <w:t>Kötelezően felveendő taneg</w:t>
      </w:r>
      <w:r w:rsidRPr="00ED2DAA">
        <w:rPr>
          <w:rFonts w:ascii="Calibri" w:hAnsi="Calibri" w:cs="Arial"/>
          <w:b/>
          <w:bCs/>
          <w:szCs w:val="18"/>
          <w:u w:val="single"/>
        </w:rPr>
        <w:t>y</w:t>
      </w:r>
      <w:r>
        <w:rPr>
          <w:rFonts w:ascii="Calibri" w:hAnsi="Calibri" w:cs="Arial"/>
          <w:b/>
          <w:bCs/>
          <w:szCs w:val="18"/>
          <w:u w:val="single"/>
        </w:rPr>
        <w:t>ség</w:t>
      </w:r>
    </w:p>
    <w:p w:rsidR="00905F39" w:rsidRDefault="00905F39" w:rsidP="00905F39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b/>
          <w:bCs/>
          <w:szCs w:val="18"/>
          <w:u w:val="single"/>
        </w:rPr>
      </w:pPr>
      <w:proofErr w:type="spellStart"/>
      <w:r w:rsidRPr="00ED2DAA">
        <w:rPr>
          <w:rFonts w:ascii="Calibri" w:hAnsi="Calibri" w:cs="Arial"/>
          <w:szCs w:val="18"/>
        </w:rPr>
        <w:t>BTMKL</w:t>
      </w:r>
      <w:r w:rsidR="00F21AC9">
        <w:rPr>
          <w:rFonts w:ascii="Calibri" w:hAnsi="Calibri" w:cs="Arial"/>
          <w:szCs w:val="18"/>
        </w:rPr>
        <w:t>1318</w:t>
      </w:r>
      <w:proofErr w:type="spellEnd"/>
      <w:r w:rsidR="00F21AC9">
        <w:rPr>
          <w:rFonts w:ascii="Calibri" w:hAnsi="Calibri" w:cs="Arial"/>
          <w:szCs w:val="18"/>
        </w:rPr>
        <w:tab/>
      </w:r>
      <w:r w:rsidR="00F21AC9" w:rsidRPr="00146BFA">
        <w:rPr>
          <w:rFonts w:ascii="Calibri" w:hAnsi="Calibri"/>
        </w:rPr>
        <w:t>Kulturális antropológia szigorlat</w:t>
      </w:r>
      <w:r w:rsidR="00F21AC9">
        <w:rPr>
          <w:rFonts w:ascii="Calibri" w:hAnsi="Calibri"/>
        </w:rPr>
        <w:tab/>
      </w:r>
      <w:proofErr w:type="spellStart"/>
      <w:r w:rsidR="00F21AC9">
        <w:rPr>
          <w:rFonts w:ascii="Calibri" w:hAnsi="Calibri"/>
        </w:rPr>
        <w:t>szig</w:t>
      </w:r>
      <w:proofErr w:type="spellEnd"/>
      <w:r w:rsidR="00F21AC9">
        <w:rPr>
          <w:rFonts w:ascii="Calibri" w:hAnsi="Calibri"/>
        </w:rPr>
        <w:tab/>
      </w:r>
      <w:proofErr w:type="spellStart"/>
      <w:r w:rsidR="00F21AC9">
        <w:rPr>
          <w:rFonts w:ascii="Calibri" w:hAnsi="Calibri"/>
        </w:rPr>
        <w:t>Kotics</w:t>
      </w:r>
      <w:proofErr w:type="spellEnd"/>
      <w:r w:rsidR="00F21AC9">
        <w:rPr>
          <w:rFonts w:ascii="Calibri" w:hAnsi="Calibri"/>
        </w:rPr>
        <w:t xml:space="preserve"> József</w:t>
      </w:r>
    </w:p>
    <w:p w:rsidR="00EF3BF8" w:rsidRPr="00ED2DAA" w:rsidRDefault="00EF3BF8" w:rsidP="00592CE1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</w:p>
    <w:p w:rsidR="00EA7CDB" w:rsidRDefault="00EA7CDB" w:rsidP="006864B8">
      <w:pPr>
        <w:tabs>
          <w:tab w:val="clear" w:pos="1701"/>
          <w:tab w:val="clear" w:pos="5103"/>
          <w:tab w:val="clear" w:pos="7938"/>
          <w:tab w:val="left" w:pos="1134"/>
          <w:tab w:val="left" w:pos="6096"/>
          <w:tab w:val="left" w:pos="7088"/>
        </w:tabs>
        <w:rPr>
          <w:rFonts w:ascii="Calibri" w:hAnsi="Calibri"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EA7CDB" w:rsidRPr="00EA7CDB" w:rsidTr="00EA7CDB">
        <w:tc>
          <w:tcPr>
            <w:tcW w:w="10912" w:type="dxa"/>
            <w:shd w:val="clear" w:color="auto" w:fill="D9D9D9"/>
          </w:tcPr>
          <w:p w:rsidR="00EA7CDB" w:rsidRPr="00EA7CDB" w:rsidRDefault="001D6272" w:rsidP="00EA7CDB">
            <w:pPr>
              <w:tabs>
                <w:tab w:val="clear" w:pos="1701"/>
                <w:tab w:val="clear" w:pos="5103"/>
                <w:tab w:val="clear" w:pos="7938"/>
                <w:tab w:val="left" w:pos="1134"/>
                <w:tab w:val="left" w:pos="6096"/>
                <w:tab w:val="left" w:pos="7088"/>
              </w:tabs>
            </w:pPr>
            <w:r>
              <w:rPr>
                <w:rFonts w:ascii="Calibri" w:eastAsia="SimSun" w:hAnsi="Calibri" w:cs="Arial"/>
                <w:b/>
                <w:bCs/>
                <w:color w:val="FF0000"/>
                <w:szCs w:val="18"/>
              </w:rPr>
              <w:t xml:space="preserve">Speciális kollégiumok – mindkét </w:t>
            </w:r>
            <w:r w:rsidR="00EA7CDB" w:rsidRPr="00EA7CDB">
              <w:rPr>
                <w:rFonts w:ascii="Calibri" w:eastAsia="SimSun" w:hAnsi="Calibri" w:cs="Arial"/>
                <w:b/>
                <w:bCs/>
                <w:color w:val="FF0000"/>
                <w:szCs w:val="18"/>
              </w:rPr>
              <w:t>évfolyam számára</w:t>
            </w:r>
          </w:p>
        </w:tc>
      </w:tr>
    </w:tbl>
    <w:p w:rsidR="00AC77C9" w:rsidRDefault="00A45754" w:rsidP="00A45754">
      <w:pPr>
        <w:tabs>
          <w:tab w:val="clear" w:pos="1701"/>
          <w:tab w:val="clear" w:pos="5103"/>
          <w:tab w:val="clear" w:pos="7938"/>
          <w:tab w:val="left" w:pos="1134"/>
          <w:tab w:val="left" w:pos="2268"/>
          <w:tab w:val="left" w:pos="6096"/>
        </w:tabs>
        <w:rPr>
          <w:rFonts w:ascii="Calibri" w:hAnsi="Calibri" w:cs="Arial"/>
          <w:szCs w:val="18"/>
        </w:rPr>
      </w:pPr>
      <w:proofErr w:type="spellStart"/>
      <w:r>
        <w:rPr>
          <w:rFonts w:ascii="Calibri" w:hAnsi="Calibri" w:cs="Arial"/>
          <w:szCs w:val="18"/>
        </w:rPr>
        <w:t>BTMKLV</w:t>
      </w:r>
      <w:r w:rsidR="002E4074">
        <w:rPr>
          <w:rFonts w:ascii="Calibri" w:hAnsi="Calibri" w:cs="Arial"/>
          <w:szCs w:val="18"/>
        </w:rPr>
        <w:t>093</w:t>
      </w:r>
      <w:proofErr w:type="spellEnd"/>
      <w:r w:rsidR="00AC77C9">
        <w:rPr>
          <w:rFonts w:ascii="Calibri" w:hAnsi="Calibri" w:cs="Arial"/>
          <w:szCs w:val="18"/>
        </w:rPr>
        <w:t xml:space="preserve"> </w:t>
      </w:r>
      <w:r w:rsidR="00AC77C9">
        <w:rPr>
          <w:rFonts w:ascii="Calibri" w:hAnsi="Calibri" w:cs="Arial"/>
          <w:szCs w:val="18"/>
        </w:rPr>
        <w:tab/>
        <w:t>Mag</w:t>
      </w:r>
      <w:r w:rsidR="00AC77C9" w:rsidRPr="00ED2DAA">
        <w:rPr>
          <w:rFonts w:ascii="Calibri" w:hAnsi="Calibri" w:cs="Arial"/>
          <w:szCs w:val="18"/>
        </w:rPr>
        <w:t>y</w:t>
      </w:r>
      <w:r w:rsidR="00AC77C9">
        <w:rPr>
          <w:rFonts w:ascii="Calibri" w:hAnsi="Calibri" w:cs="Arial"/>
          <w:szCs w:val="18"/>
        </w:rPr>
        <w:t>arországi roma értelmiség</w:t>
      </w:r>
      <w:r w:rsidR="00D47323">
        <w:rPr>
          <w:rFonts w:ascii="Calibri" w:hAnsi="Calibri" w:cs="Arial"/>
          <w:szCs w:val="18"/>
        </w:rPr>
        <w:t>i nők</w:t>
      </w:r>
      <w:r w:rsidR="00592CE1">
        <w:rPr>
          <w:rFonts w:ascii="Calibri" w:hAnsi="Calibri" w:cs="Arial"/>
          <w:szCs w:val="18"/>
        </w:rPr>
        <w:tab/>
      </w:r>
      <w:proofErr w:type="spellStart"/>
      <w:r w:rsidR="00592CE1">
        <w:rPr>
          <w:rFonts w:ascii="Calibri" w:hAnsi="Calibri" w:cs="Arial"/>
          <w:szCs w:val="18"/>
        </w:rPr>
        <w:t>e</w:t>
      </w:r>
      <w:r w:rsidR="00592CE1" w:rsidRPr="00ED2DAA">
        <w:rPr>
          <w:rFonts w:ascii="Calibri" w:hAnsi="Calibri" w:cs="Arial"/>
          <w:szCs w:val="18"/>
        </w:rPr>
        <w:t>a</w:t>
      </w:r>
      <w:proofErr w:type="spellEnd"/>
      <w:r w:rsidR="00592CE1" w:rsidRPr="00ED2DAA">
        <w:rPr>
          <w:rFonts w:ascii="Calibri" w:hAnsi="Calibri" w:cs="Arial"/>
          <w:szCs w:val="18"/>
        </w:rPr>
        <w:tab/>
      </w:r>
      <w:r>
        <w:rPr>
          <w:rFonts w:ascii="Calibri" w:hAnsi="Calibri" w:cs="Arial"/>
          <w:szCs w:val="18"/>
        </w:rPr>
        <w:tab/>
      </w:r>
      <w:r w:rsidR="00AC77C9">
        <w:rPr>
          <w:rFonts w:ascii="Calibri" w:hAnsi="Calibri" w:cs="Arial"/>
          <w:szCs w:val="18"/>
        </w:rPr>
        <w:t>Gul</w:t>
      </w:r>
      <w:r w:rsidR="00AC77C9" w:rsidRPr="00ED2DAA">
        <w:rPr>
          <w:rFonts w:ascii="Calibri" w:hAnsi="Calibri" w:cs="Arial"/>
          <w:szCs w:val="18"/>
        </w:rPr>
        <w:t>y</w:t>
      </w:r>
      <w:r w:rsidR="00AC77C9">
        <w:rPr>
          <w:rFonts w:ascii="Calibri" w:hAnsi="Calibri" w:cs="Arial"/>
          <w:szCs w:val="18"/>
        </w:rPr>
        <w:t>ás Klára</w:t>
      </w:r>
    </w:p>
    <w:p w:rsidR="00AC77C9" w:rsidRPr="00562D8C" w:rsidRDefault="00AC77C9" w:rsidP="00562D8C">
      <w:pPr>
        <w:tabs>
          <w:tab w:val="clear" w:pos="1701"/>
          <w:tab w:val="clear" w:pos="5103"/>
          <w:tab w:val="clear" w:pos="7938"/>
          <w:tab w:val="left" w:pos="1134"/>
          <w:tab w:val="left" w:pos="2268"/>
          <w:tab w:val="left" w:pos="6096"/>
        </w:tabs>
        <w:rPr>
          <w:rFonts w:ascii="Calibri" w:hAnsi="Calibri" w:cs="Arial"/>
          <w:szCs w:val="18"/>
        </w:rPr>
      </w:pPr>
      <w:proofErr w:type="spellStart"/>
      <w:r>
        <w:rPr>
          <w:rFonts w:ascii="Calibri" w:hAnsi="Calibri" w:cs="Arial"/>
          <w:szCs w:val="18"/>
        </w:rPr>
        <w:t>BTMKLV0</w:t>
      </w:r>
      <w:r w:rsidR="002E4074">
        <w:rPr>
          <w:rFonts w:ascii="Calibri" w:hAnsi="Calibri" w:cs="Arial"/>
          <w:szCs w:val="18"/>
        </w:rPr>
        <w:t>91</w:t>
      </w:r>
      <w:proofErr w:type="spellEnd"/>
      <w:r w:rsidR="00A45754">
        <w:rPr>
          <w:rFonts w:ascii="Calibri" w:hAnsi="Calibri" w:cs="Arial"/>
          <w:szCs w:val="18"/>
        </w:rPr>
        <w:tab/>
      </w:r>
      <w:r w:rsidR="007940B0">
        <w:rPr>
          <w:rFonts w:ascii="Calibri" w:hAnsi="Calibri" w:cs="Arial"/>
          <w:szCs w:val="18"/>
        </w:rPr>
        <w:t>„Tájtól tanult ökológia”</w:t>
      </w:r>
      <w:r w:rsidR="00192618">
        <w:rPr>
          <w:rFonts w:ascii="Calibri" w:hAnsi="Calibri" w:cs="Arial"/>
          <w:szCs w:val="18"/>
        </w:rPr>
        <w:tab/>
      </w:r>
      <w:proofErr w:type="spellStart"/>
      <w:r w:rsidR="00192618">
        <w:rPr>
          <w:rFonts w:ascii="Calibri" w:hAnsi="Calibri" w:cs="Arial"/>
          <w:szCs w:val="18"/>
        </w:rPr>
        <w:t>ea</w:t>
      </w:r>
      <w:proofErr w:type="spellEnd"/>
      <w:r w:rsidR="00192618">
        <w:rPr>
          <w:rFonts w:ascii="Calibri" w:hAnsi="Calibri" w:cs="Arial"/>
          <w:szCs w:val="18"/>
        </w:rPr>
        <w:tab/>
      </w:r>
      <w:r w:rsidR="00192618">
        <w:rPr>
          <w:rFonts w:ascii="Calibri" w:hAnsi="Calibri" w:cs="Arial"/>
          <w:szCs w:val="18"/>
        </w:rPr>
        <w:tab/>
        <w:t>Molnár Zsolt</w:t>
      </w:r>
    </w:p>
    <w:sectPr w:rsidR="00AC77C9" w:rsidRPr="00562D8C" w:rsidSect="001A68C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79" w:rsidRDefault="00C22779" w:rsidP="001D6272">
      <w:r>
        <w:separator/>
      </w:r>
    </w:p>
  </w:endnote>
  <w:endnote w:type="continuationSeparator" w:id="0">
    <w:p w:rsidR="00C22779" w:rsidRDefault="00C22779" w:rsidP="001D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79" w:rsidRDefault="00C22779" w:rsidP="001D6272">
      <w:r>
        <w:separator/>
      </w:r>
    </w:p>
  </w:footnote>
  <w:footnote w:type="continuationSeparator" w:id="0">
    <w:p w:rsidR="00C22779" w:rsidRDefault="00C22779" w:rsidP="001D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autoHyphenation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10"/>
    <w:rsid w:val="000045A5"/>
    <w:rsid w:val="00010ACE"/>
    <w:rsid w:val="000271DF"/>
    <w:rsid w:val="00054FED"/>
    <w:rsid w:val="0006392E"/>
    <w:rsid w:val="00074499"/>
    <w:rsid w:val="00097910"/>
    <w:rsid w:val="000B65E0"/>
    <w:rsid w:val="000B70DB"/>
    <w:rsid w:val="000F2CF5"/>
    <w:rsid w:val="00105161"/>
    <w:rsid w:val="00106163"/>
    <w:rsid w:val="00107E57"/>
    <w:rsid w:val="001253F1"/>
    <w:rsid w:val="001263AD"/>
    <w:rsid w:val="00132759"/>
    <w:rsid w:val="00151870"/>
    <w:rsid w:val="00192618"/>
    <w:rsid w:val="001A68C0"/>
    <w:rsid w:val="001D6272"/>
    <w:rsid w:val="001E15EE"/>
    <w:rsid w:val="0020682F"/>
    <w:rsid w:val="0022324E"/>
    <w:rsid w:val="00241D66"/>
    <w:rsid w:val="00251690"/>
    <w:rsid w:val="0027346C"/>
    <w:rsid w:val="002E4074"/>
    <w:rsid w:val="002F2E00"/>
    <w:rsid w:val="00320D83"/>
    <w:rsid w:val="003234A4"/>
    <w:rsid w:val="003316D6"/>
    <w:rsid w:val="00354BAA"/>
    <w:rsid w:val="00361D41"/>
    <w:rsid w:val="004072DB"/>
    <w:rsid w:val="0040730C"/>
    <w:rsid w:val="004174A5"/>
    <w:rsid w:val="004573CD"/>
    <w:rsid w:val="00476CF8"/>
    <w:rsid w:val="0048636A"/>
    <w:rsid w:val="004E4D69"/>
    <w:rsid w:val="00514652"/>
    <w:rsid w:val="00526C66"/>
    <w:rsid w:val="00544FF4"/>
    <w:rsid w:val="005548DC"/>
    <w:rsid w:val="00562D8C"/>
    <w:rsid w:val="005919D1"/>
    <w:rsid w:val="0059211B"/>
    <w:rsid w:val="00592CE1"/>
    <w:rsid w:val="005B7A7A"/>
    <w:rsid w:val="005D2DF7"/>
    <w:rsid w:val="005D3E64"/>
    <w:rsid w:val="005D697B"/>
    <w:rsid w:val="005F6105"/>
    <w:rsid w:val="00615776"/>
    <w:rsid w:val="00616F39"/>
    <w:rsid w:val="00636309"/>
    <w:rsid w:val="00654FEB"/>
    <w:rsid w:val="0068281F"/>
    <w:rsid w:val="006831A2"/>
    <w:rsid w:val="006864B8"/>
    <w:rsid w:val="0069387F"/>
    <w:rsid w:val="00694CCA"/>
    <w:rsid w:val="006A0D6A"/>
    <w:rsid w:val="006F7C01"/>
    <w:rsid w:val="007061CA"/>
    <w:rsid w:val="0072632D"/>
    <w:rsid w:val="00733A2A"/>
    <w:rsid w:val="007450E7"/>
    <w:rsid w:val="00751E0E"/>
    <w:rsid w:val="00756CF8"/>
    <w:rsid w:val="007940B0"/>
    <w:rsid w:val="007A4204"/>
    <w:rsid w:val="007C5533"/>
    <w:rsid w:val="00805EDD"/>
    <w:rsid w:val="0083645F"/>
    <w:rsid w:val="008501B0"/>
    <w:rsid w:val="00856E75"/>
    <w:rsid w:val="00861ACB"/>
    <w:rsid w:val="008671AC"/>
    <w:rsid w:val="008838DD"/>
    <w:rsid w:val="008A3ACA"/>
    <w:rsid w:val="00905F39"/>
    <w:rsid w:val="00921E80"/>
    <w:rsid w:val="00931623"/>
    <w:rsid w:val="0094374F"/>
    <w:rsid w:val="0095455B"/>
    <w:rsid w:val="0098477E"/>
    <w:rsid w:val="00996E09"/>
    <w:rsid w:val="009C1A0B"/>
    <w:rsid w:val="009D5278"/>
    <w:rsid w:val="009E1F24"/>
    <w:rsid w:val="009F7906"/>
    <w:rsid w:val="00A03406"/>
    <w:rsid w:val="00A0473A"/>
    <w:rsid w:val="00A05018"/>
    <w:rsid w:val="00A24293"/>
    <w:rsid w:val="00A30227"/>
    <w:rsid w:val="00A32558"/>
    <w:rsid w:val="00A45754"/>
    <w:rsid w:val="00AA01DC"/>
    <w:rsid w:val="00AA0E3F"/>
    <w:rsid w:val="00AA1B25"/>
    <w:rsid w:val="00AA7BF5"/>
    <w:rsid w:val="00AC2605"/>
    <w:rsid w:val="00AC77C9"/>
    <w:rsid w:val="00AC7E5A"/>
    <w:rsid w:val="00AD7C41"/>
    <w:rsid w:val="00AE2E90"/>
    <w:rsid w:val="00B05A06"/>
    <w:rsid w:val="00B10F27"/>
    <w:rsid w:val="00B14E46"/>
    <w:rsid w:val="00B16F81"/>
    <w:rsid w:val="00B2484F"/>
    <w:rsid w:val="00B3477C"/>
    <w:rsid w:val="00B3786A"/>
    <w:rsid w:val="00B4121E"/>
    <w:rsid w:val="00B63D5A"/>
    <w:rsid w:val="00B64E21"/>
    <w:rsid w:val="00B9222F"/>
    <w:rsid w:val="00BA0CB2"/>
    <w:rsid w:val="00BA4148"/>
    <w:rsid w:val="00BD41AF"/>
    <w:rsid w:val="00BE6AC5"/>
    <w:rsid w:val="00C209B5"/>
    <w:rsid w:val="00C22779"/>
    <w:rsid w:val="00C52682"/>
    <w:rsid w:val="00C52A65"/>
    <w:rsid w:val="00C52AA4"/>
    <w:rsid w:val="00C54B95"/>
    <w:rsid w:val="00C559B0"/>
    <w:rsid w:val="00C63898"/>
    <w:rsid w:val="00C66A42"/>
    <w:rsid w:val="00C74518"/>
    <w:rsid w:val="00C83300"/>
    <w:rsid w:val="00CA0E4E"/>
    <w:rsid w:val="00CF7B87"/>
    <w:rsid w:val="00D04778"/>
    <w:rsid w:val="00D072CB"/>
    <w:rsid w:val="00D16E0F"/>
    <w:rsid w:val="00D17D0F"/>
    <w:rsid w:val="00D42126"/>
    <w:rsid w:val="00D47323"/>
    <w:rsid w:val="00D51C59"/>
    <w:rsid w:val="00D56489"/>
    <w:rsid w:val="00DA098C"/>
    <w:rsid w:val="00DB5661"/>
    <w:rsid w:val="00DE0559"/>
    <w:rsid w:val="00DF16BB"/>
    <w:rsid w:val="00E11E45"/>
    <w:rsid w:val="00E20D89"/>
    <w:rsid w:val="00E52A7D"/>
    <w:rsid w:val="00E574AB"/>
    <w:rsid w:val="00E714C5"/>
    <w:rsid w:val="00E808F1"/>
    <w:rsid w:val="00E97CB9"/>
    <w:rsid w:val="00EA368C"/>
    <w:rsid w:val="00EA7CDB"/>
    <w:rsid w:val="00EB0E42"/>
    <w:rsid w:val="00ED05DC"/>
    <w:rsid w:val="00EF3BF8"/>
    <w:rsid w:val="00F21AC9"/>
    <w:rsid w:val="00F24AF9"/>
    <w:rsid w:val="00F36538"/>
    <w:rsid w:val="00F77FFE"/>
    <w:rsid w:val="00F84A5A"/>
    <w:rsid w:val="00F85920"/>
    <w:rsid w:val="00FA6555"/>
    <w:rsid w:val="00FB5953"/>
    <w:rsid w:val="00FC28ED"/>
    <w:rsid w:val="00FD7677"/>
    <w:rsid w:val="00FE2A68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910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eastAsia="Times New Roman" w:hAnsi="Garamond"/>
      <w:sz w:val="18"/>
    </w:rPr>
  </w:style>
  <w:style w:type="paragraph" w:styleId="Cmsor1">
    <w:name w:val="heading 1"/>
    <w:basedOn w:val="Norml"/>
    <w:next w:val="Norml"/>
    <w:link w:val="Cmsor1Char"/>
    <w:autoRedefine/>
    <w:qFormat/>
    <w:rsid w:val="00A45754"/>
    <w:pPr>
      <w:keepNext/>
      <w:tabs>
        <w:tab w:val="clear" w:pos="1701"/>
        <w:tab w:val="clear" w:pos="5103"/>
        <w:tab w:val="clear" w:pos="7938"/>
        <w:tab w:val="left" w:pos="1134"/>
        <w:tab w:val="left" w:pos="6096"/>
        <w:tab w:val="left" w:pos="7088"/>
      </w:tabs>
      <w:spacing w:before="240" w:after="60"/>
      <w:outlineLvl w:val="0"/>
    </w:pPr>
    <w:rPr>
      <w:rFonts w:ascii="Calibri" w:hAnsi="Calibri" w:cs="Arial"/>
      <w:b/>
      <w:bCs/>
      <w:kern w:val="32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45754"/>
    <w:rPr>
      <w:rFonts w:eastAsia="Times New Roman" w:cs="Arial"/>
      <w:b/>
      <w:bCs/>
      <w:kern w:val="32"/>
    </w:rPr>
  </w:style>
  <w:style w:type="table" w:styleId="Rcsostblzat">
    <w:name w:val="Table Grid"/>
    <w:basedOn w:val="Normltblzat"/>
    <w:uiPriority w:val="59"/>
    <w:rsid w:val="00EA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6272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272"/>
    <w:rPr>
      <w:rFonts w:ascii="Garamond" w:eastAsia="Times New Roman" w:hAnsi="Garamond"/>
      <w:sz w:val="18"/>
    </w:rPr>
  </w:style>
  <w:style w:type="paragraph" w:styleId="llb">
    <w:name w:val="footer"/>
    <w:basedOn w:val="Norml"/>
    <w:link w:val="llbChar"/>
    <w:uiPriority w:val="99"/>
    <w:unhideWhenUsed/>
    <w:rsid w:val="001D6272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6272"/>
    <w:rPr>
      <w:rFonts w:ascii="Garamond" w:eastAsia="Times New Roman" w:hAnsi="Garamond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910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eastAsia="Times New Roman" w:hAnsi="Garamond"/>
      <w:sz w:val="18"/>
    </w:rPr>
  </w:style>
  <w:style w:type="paragraph" w:styleId="Cmsor1">
    <w:name w:val="heading 1"/>
    <w:basedOn w:val="Norml"/>
    <w:next w:val="Norml"/>
    <w:link w:val="Cmsor1Char"/>
    <w:autoRedefine/>
    <w:qFormat/>
    <w:rsid w:val="00A45754"/>
    <w:pPr>
      <w:keepNext/>
      <w:tabs>
        <w:tab w:val="clear" w:pos="1701"/>
        <w:tab w:val="clear" w:pos="5103"/>
        <w:tab w:val="clear" w:pos="7938"/>
        <w:tab w:val="left" w:pos="1134"/>
        <w:tab w:val="left" w:pos="6096"/>
        <w:tab w:val="left" w:pos="7088"/>
      </w:tabs>
      <w:spacing w:before="240" w:after="60"/>
      <w:outlineLvl w:val="0"/>
    </w:pPr>
    <w:rPr>
      <w:rFonts w:ascii="Calibri" w:hAnsi="Calibri" w:cs="Arial"/>
      <w:b/>
      <w:bCs/>
      <w:kern w:val="32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45754"/>
    <w:rPr>
      <w:rFonts w:eastAsia="Times New Roman" w:cs="Arial"/>
      <w:b/>
      <w:bCs/>
      <w:kern w:val="32"/>
    </w:rPr>
  </w:style>
  <w:style w:type="table" w:styleId="Rcsostblzat">
    <w:name w:val="Table Grid"/>
    <w:basedOn w:val="Normltblzat"/>
    <w:uiPriority w:val="59"/>
    <w:rsid w:val="00EA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6272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272"/>
    <w:rPr>
      <w:rFonts w:ascii="Garamond" w:eastAsia="Times New Roman" w:hAnsi="Garamond"/>
      <w:sz w:val="18"/>
    </w:rPr>
  </w:style>
  <w:style w:type="paragraph" w:styleId="llb">
    <w:name w:val="footer"/>
    <w:basedOn w:val="Norml"/>
    <w:link w:val="llbChar"/>
    <w:uiPriority w:val="99"/>
    <w:unhideWhenUsed/>
    <w:rsid w:val="001D6272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6272"/>
    <w:rPr>
      <w:rFonts w:ascii="Garamond" w:eastAsia="Times New Roman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Csütörtök</vt:lpstr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Csütörtök</dc:title>
  <dc:creator>ildiandras</dc:creator>
  <cp:lastModifiedBy>kvai</cp:lastModifiedBy>
  <cp:revision>3</cp:revision>
  <dcterms:created xsi:type="dcterms:W3CDTF">2016-09-09T07:22:00Z</dcterms:created>
  <dcterms:modified xsi:type="dcterms:W3CDTF">2016-09-09T07:25:00Z</dcterms:modified>
</cp:coreProperties>
</file>